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 xml:space="preserve">В современном обществе нравственное здоровье подрастающего поколения находится в опасности.  Всё чаще молодые люди стараются выделиться среди сверстников за счёт пагубных привычек, насилия и превосходства.  Утрачивают свою силу проявление нравственной позиции и нравственного поведения личности,  наличие у человека нравственных чувств и нравственного облика. Окружающие молодых людей соблазны меняют их ценностные ориентиры. </w:t>
      </w:r>
    </w:p>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 xml:space="preserve">Одним из важных аспектов формирования личности подростка является то, как он проводит своё свободное время.  Сейчас всё чаще преобладают  негативные формы проведения досуга.  Поэтому библиотеки, являясь на селе едва ли не единственным местом, где подростки с пользой для себя могут проводить время,  должны способствовать  формированию высоконравственной развитой личности, обогащению её духовного мира.  Всё это необходимо делать через различные формы и методы библиотечной работы, опираясь в первую очередь на работу с книгой. </w:t>
      </w:r>
    </w:p>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Не случайно академик Дмитрий Сергеевич Лихачев говорил: «… Пусть всё погибнет, останутся только библиотеки — и тогда сохранится жизнь и сохраниться культура».</w:t>
      </w:r>
    </w:p>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Методические рекомендации предлагают формы публичной работы библиотек по основным направлениям духовно-нравственного воспитания. Издание предназначено специалистам библиотек.</w:t>
      </w:r>
    </w:p>
    <w:p w:rsidR="008C07D8" w:rsidRPr="008C07D8" w:rsidRDefault="008C07D8" w:rsidP="008C07D8">
      <w:pPr>
        <w:spacing w:after="0" w:line="276" w:lineRule="auto"/>
        <w:ind w:firstLine="709"/>
        <w:jc w:val="both"/>
        <w:rPr>
          <w:rFonts w:eastAsia="Calibri" w:cs="Times New Roman"/>
          <w:sz w:val="16"/>
          <w:szCs w:val="16"/>
        </w:rPr>
      </w:pPr>
      <w:bookmarkStart w:id="0" w:name="_GoBack"/>
      <w:r w:rsidRPr="008C07D8">
        <w:rPr>
          <w:rFonts w:ascii="Calibri" w:eastAsia="Calibri" w:hAnsi="Calibri" w:cs="Times New Roman"/>
          <w:noProof/>
          <w:lang w:eastAsia="ru-RU"/>
        </w:rPr>
        <w:drawing>
          <wp:anchor distT="0" distB="0" distL="114300" distR="114300" simplePos="0" relativeHeight="251659264" behindDoc="1" locked="0" layoutInCell="1" allowOverlap="1" wp14:anchorId="2E8871A6" wp14:editId="437CB443">
            <wp:simplePos x="0" y="0"/>
            <wp:positionH relativeFrom="column">
              <wp:posOffset>196215</wp:posOffset>
            </wp:positionH>
            <wp:positionV relativeFrom="paragraph">
              <wp:posOffset>57150</wp:posOffset>
            </wp:positionV>
            <wp:extent cx="1485900" cy="1485900"/>
            <wp:effectExtent l="0" t="0" r="0" b="0"/>
            <wp:wrapTight wrapText="bothSides">
              <wp:wrapPolygon edited="0">
                <wp:start x="0" y="0"/>
                <wp:lineTo x="0" y="21323"/>
                <wp:lineTo x="21323" y="21323"/>
                <wp:lineTo x="21323" y="0"/>
                <wp:lineTo x="0" y="0"/>
              </wp:wrapPolygon>
            </wp:wrapTight>
            <wp:docPr id="1" name="Рисунок 1" descr="http://krupki.edu.minskregion.by/gallery/34/06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pki.edu.minskregion.by/gallery/34/06_04.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eastAsia="Times New Roman" w:cs="Times New Roman"/>
          <w:sz w:val="28"/>
          <w:szCs w:val="28"/>
          <w:lang w:eastAsia="ru-RU"/>
        </w:rPr>
        <w:t xml:space="preserve"> Одной из составляющих частей духовно- </w:t>
      </w:r>
    </w:p>
    <w:p w:rsidR="008C07D8" w:rsidRPr="008C07D8" w:rsidRDefault="008C07D8" w:rsidP="008C07D8">
      <w:pPr>
        <w:spacing w:after="0" w:line="276" w:lineRule="auto"/>
        <w:jc w:val="both"/>
        <w:rPr>
          <w:rFonts w:eastAsia="Times New Roman" w:cs="Times New Roman"/>
          <w:b/>
          <w:sz w:val="28"/>
          <w:szCs w:val="28"/>
          <w:lang w:eastAsia="ru-RU"/>
        </w:rPr>
      </w:pPr>
      <w:r w:rsidRPr="008C07D8">
        <w:rPr>
          <w:rFonts w:eastAsia="Times New Roman" w:cs="Times New Roman"/>
          <w:sz w:val="28"/>
          <w:szCs w:val="28"/>
          <w:lang w:eastAsia="ru-RU"/>
        </w:rPr>
        <w:t xml:space="preserve">    нравственного воспитания  является </w:t>
      </w:r>
      <w:r w:rsidRPr="008C07D8">
        <w:rPr>
          <w:rFonts w:eastAsia="Times New Roman" w:cs="Times New Roman"/>
          <w:b/>
          <w:sz w:val="28"/>
          <w:szCs w:val="28"/>
          <w:lang w:eastAsia="ru-RU"/>
        </w:rPr>
        <w:t xml:space="preserve">воспитание             </w:t>
      </w:r>
    </w:p>
    <w:p w:rsidR="008C07D8" w:rsidRPr="008C07D8" w:rsidRDefault="008C07D8" w:rsidP="008C07D8">
      <w:pPr>
        <w:spacing w:after="0" w:line="276" w:lineRule="auto"/>
        <w:jc w:val="both"/>
        <w:rPr>
          <w:rFonts w:eastAsia="Times New Roman" w:cs="Times New Roman"/>
          <w:sz w:val="28"/>
          <w:szCs w:val="28"/>
          <w:lang w:eastAsia="ru-RU"/>
        </w:rPr>
      </w:pPr>
      <w:r w:rsidRPr="008C07D8">
        <w:rPr>
          <w:rFonts w:eastAsia="Times New Roman" w:cs="Times New Roman"/>
          <w:b/>
          <w:sz w:val="28"/>
          <w:szCs w:val="28"/>
          <w:lang w:eastAsia="ru-RU"/>
        </w:rPr>
        <w:t xml:space="preserve">    патриотизма, чувства любви к Родине.</w:t>
      </w:r>
      <w:r w:rsidRPr="008C07D8">
        <w:rPr>
          <w:rFonts w:eastAsia="Times New Roman" w:cs="Times New Roman"/>
          <w:sz w:val="28"/>
          <w:szCs w:val="28"/>
          <w:lang w:eastAsia="ru-RU"/>
        </w:rPr>
        <w:t xml:space="preserve"> </w:t>
      </w:r>
    </w:p>
    <w:p w:rsidR="008C07D8" w:rsidRPr="008C07D8" w:rsidRDefault="008C07D8" w:rsidP="008C07D8">
      <w:pPr>
        <w:spacing w:after="0" w:line="276" w:lineRule="auto"/>
        <w:jc w:val="both"/>
        <w:rPr>
          <w:rFonts w:eastAsia="Times New Roman" w:cs="Times New Roman"/>
          <w:sz w:val="28"/>
          <w:szCs w:val="28"/>
          <w:lang w:eastAsia="ru-RU"/>
        </w:rPr>
      </w:pPr>
      <w:r w:rsidRPr="008C07D8">
        <w:rPr>
          <w:rFonts w:eastAsia="Times New Roman" w:cs="Times New Roman"/>
          <w:sz w:val="28"/>
          <w:szCs w:val="28"/>
          <w:lang w:eastAsia="ru-RU"/>
        </w:rPr>
        <w:t xml:space="preserve">   В  библиотеках можно провести:</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месячник популяризации книг о войне «Память пылающих лет»;</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акцию «</w:t>
      </w:r>
      <w:r w:rsidRPr="008C07D8">
        <w:rPr>
          <w:rFonts w:eastAsia="Calibri" w:cs="Times New Roman"/>
          <w:i/>
          <w:sz w:val="28"/>
          <w:szCs w:val="28"/>
          <w:lang w:val="be-BY"/>
        </w:rPr>
        <w:t>Прыходзіць маладосць да абеліскаў, каб пакланіцца памяці дзядоў</w:t>
      </w:r>
      <w:r w:rsidRPr="008C07D8">
        <w:rPr>
          <w:rFonts w:eastAsia="Times New Roman" w:cs="Times New Roman"/>
          <w:i/>
          <w:sz w:val="28"/>
          <w:szCs w:val="28"/>
          <w:lang w:eastAsia="ru-RU"/>
        </w:rPr>
        <w:t>»;</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виртуальную экскурсию «Монументы мужества и славы»;</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цикл часов памяти «</w:t>
      </w:r>
      <w:r w:rsidRPr="008C07D8">
        <w:rPr>
          <w:rFonts w:eastAsia="Calibri" w:cs="Times New Roman"/>
          <w:i/>
          <w:sz w:val="28"/>
          <w:szCs w:val="28"/>
          <w:lang w:val="be-BY"/>
        </w:rPr>
        <w:t>Вы здабывалі Перамогу жыцця высокаю цаной</w:t>
      </w:r>
      <w:r w:rsidRPr="008C07D8">
        <w:rPr>
          <w:rFonts w:eastAsia="Times New Roman" w:cs="Times New Roman"/>
          <w:i/>
          <w:sz w:val="28"/>
          <w:szCs w:val="28"/>
          <w:lang w:eastAsia="ru-RU"/>
        </w:rPr>
        <w:t>»;</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хронограф «Великая Отечественная в датах»;</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xml:space="preserve">- вечер-реквием «Забыть это нельзя»; </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литературно-музыкальные композиции «Память и боль пережитого», «Мы –  помним. Мы – гордимся»;</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конкурс чтецов «Салют Победы»;</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громкие чтения «Пионеры-герои».</w:t>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eastAsia="Times New Roman" w:cs="Times New Roman"/>
          <w:sz w:val="28"/>
          <w:szCs w:val="28"/>
          <w:lang w:eastAsia="ru-RU"/>
        </w:rPr>
        <w:lastRenderedPageBreak/>
        <w:t>Активизации интереса к истории Отечества,  воспитанию любви, уважения и гордости за родную страну будут способствовать  и предлагаемые к оформлению книжные выставки:</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«Города солдатской славы»;</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«Женское лицо Великой Отечественной»;</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«Мужества вечный огонь»;</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«Мы – граждане своей страны»;</w:t>
      </w:r>
    </w:p>
    <w:p w:rsidR="008C07D8" w:rsidRPr="008C07D8" w:rsidRDefault="008C07D8" w:rsidP="008C07D8">
      <w:pPr>
        <w:spacing w:after="0" w:line="240" w:lineRule="auto"/>
        <w:ind w:left="142"/>
        <w:contextualSpacing/>
        <w:jc w:val="both"/>
        <w:rPr>
          <w:rFonts w:eastAsia="Calibri" w:cs="Times New Roman"/>
          <w:i/>
          <w:sz w:val="28"/>
          <w:szCs w:val="28"/>
          <w:lang w:val="be-BY"/>
        </w:rPr>
      </w:pPr>
      <w:r w:rsidRPr="008C07D8">
        <w:rPr>
          <w:rFonts w:eastAsia="Times New Roman" w:cs="Times New Roman"/>
          <w:i/>
          <w:sz w:val="28"/>
          <w:szCs w:val="28"/>
          <w:lang w:eastAsia="ru-RU"/>
        </w:rPr>
        <w:t xml:space="preserve">     -  «</w:t>
      </w:r>
      <w:r w:rsidRPr="008C07D8">
        <w:rPr>
          <w:rFonts w:eastAsia="Calibri" w:cs="Times New Roman"/>
          <w:i/>
          <w:sz w:val="28"/>
          <w:szCs w:val="28"/>
          <w:lang w:val="be-BY"/>
        </w:rPr>
        <w:t>Бацькаўшчына, зямля дарагая, дзе лёс дазволіў роду ўзысці</w:t>
      </w:r>
      <w:r w:rsidRPr="008C07D8">
        <w:rPr>
          <w:rFonts w:eastAsia="Times New Roman" w:cs="Times New Roman"/>
          <w:i/>
          <w:sz w:val="28"/>
          <w:szCs w:val="28"/>
          <w:lang w:eastAsia="ru-RU"/>
        </w:rPr>
        <w:t>»;</w:t>
      </w:r>
    </w:p>
    <w:p w:rsidR="008C07D8" w:rsidRPr="008C07D8" w:rsidRDefault="008C07D8" w:rsidP="008C07D8">
      <w:pPr>
        <w:spacing w:after="0" w:line="276" w:lineRule="auto"/>
        <w:jc w:val="both"/>
        <w:rPr>
          <w:rFonts w:ascii="Cambria" w:eastAsia="Calibri" w:hAnsi="Cambria" w:cs="Times New Roman"/>
          <w:i/>
          <w:iCs/>
          <w:sz w:val="28"/>
          <w:szCs w:val="28"/>
        </w:rPr>
      </w:pPr>
      <w:r w:rsidRPr="008C07D8">
        <w:rPr>
          <w:rFonts w:ascii="Cambria" w:eastAsia="Calibri" w:hAnsi="Cambria" w:cs="Times New Roman"/>
          <w:i/>
          <w:iCs/>
          <w:sz w:val="28"/>
          <w:szCs w:val="28"/>
        </w:rPr>
        <w:t xml:space="preserve">        -  «Бессмертна Победа, бессмертны ее солдаты»;</w:t>
      </w:r>
    </w:p>
    <w:p w:rsidR="008C07D8" w:rsidRPr="008C07D8" w:rsidRDefault="008C07D8" w:rsidP="008C07D8">
      <w:pPr>
        <w:spacing w:after="0" w:line="276" w:lineRule="auto"/>
        <w:jc w:val="both"/>
        <w:rPr>
          <w:rFonts w:eastAsia="Times New Roman" w:cs="Times New Roman"/>
          <w:i/>
          <w:sz w:val="28"/>
          <w:szCs w:val="28"/>
          <w:lang w:val="be-BY" w:eastAsia="ru-RU"/>
        </w:rPr>
      </w:pPr>
      <w:r w:rsidRPr="008C07D8">
        <w:rPr>
          <w:rFonts w:ascii="Cambria" w:eastAsia="Calibri" w:hAnsi="Cambria" w:cs="Times New Roman"/>
          <w:i/>
          <w:iCs/>
          <w:sz w:val="28"/>
          <w:szCs w:val="28"/>
        </w:rPr>
        <w:t xml:space="preserve">        -  «Война и судьба».</w:t>
      </w:r>
    </w:p>
    <w:p w:rsidR="008C07D8" w:rsidRPr="008C07D8" w:rsidRDefault="008C07D8" w:rsidP="008C07D8">
      <w:pPr>
        <w:spacing w:after="0" w:line="276" w:lineRule="auto"/>
        <w:ind w:firstLine="567"/>
        <w:jc w:val="both"/>
        <w:rPr>
          <w:rFonts w:eastAsia="Calibri" w:cs="Times New Roman"/>
          <w:sz w:val="28"/>
          <w:szCs w:val="28"/>
        </w:rPr>
      </w:pPr>
      <w:r w:rsidRPr="008C07D8">
        <w:rPr>
          <w:rFonts w:eastAsia="Calibri" w:cs="Times New Roman"/>
          <w:sz w:val="28"/>
          <w:szCs w:val="28"/>
          <w:lang w:val="be-BY"/>
        </w:rPr>
        <w:t xml:space="preserve">В воспитании патриотов своей родины особая роль отводится краеведческому воспитанию. </w:t>
      </w:r>
      <w:r w:rsidRPr="008C07D8">
        <w:rPr>
          <w:rFonts w:eastAsia="Calibri" w:cs="Times New Roman"/>
          <w:sz w:val="28"/>
          <w:szCs w:val="28"/>
        </w:rPr>
        <w:t xml:space="preserve">Основой духовной культуры личности является любовь к родному краю, к тому уголку, где человек родился и вырос, знание его истории и культуры. Воспитанию </w:t>
      </w:r>
      <w:r w:rsidRPr="008C07D8">
        <w:rPr>
          <w:rFonts w:ascii="Calibri" w:eastAsia="Calibri" w:hAnsi="Calibri" w:cs="Times New Roman"/>
        </w:rPr>
        <w:t xml:space="preserve"> </w:t>
      </w:r>
      <w:r w:rsidRPr="008C07D8">
        <w:rPr>
          <w:rFonts w:eastAsia="Calibri" w:cs="Times New Roman"/>
          <w:sz w:val="28"/>
          <w:szCs w:val="28"/>
        </w:rPr>
        <w:t>любви и бережного отношения к своей малой родине будут способствовать следующие мероприятия:</w:t>
      </w:r>
    </w:p>
    <w:p w:rsidR="008C07D8" w:rsidRPr="008C07D8" w:rsidRDefault="008C07D8" w:rsidP="008C07D8">
      <w:pPr>
        <w:spacing w:after="0" w:line="276" w:lineRule="auto"/>
        <w:ind w:firstLine="567"/>
        <w:jc w:val="both"/>
        <w:rPr>
          <w:rFonts w:eastAsia="Times New Roman" w:cs="Times New Roman"/>
          <w:i/>
          <w:sz w:val="28"/>
          <w:szCs w:val="28"/>
          <w:lang w:eastAsia="ru-RU"/>
        </w:rPr>
      </w:pPr>
      <w:r w:rsidRPr="008C07D8">
        <w:rPr>
          <w:rFonts w:eastAsia="Times New Roman" w:cs="Times New Roman"/>
          <w:i/>
          <w:sz w:val="28"/>
          <w:szCs w:val="28"/>
          <w:lang w:eastAsia="ru-RU"/>
        </w:rPr>
        <w:t>- краеведческий марафон «</w:t>
      </w:r>
      <w:proofErr w:type="spellStart"/>
      <w:r w:rsidRPr="008C07D8">
        <w:rPr>
          <w:rFonts w:eastAsia="Times New Roman" w:cs="Times New Roman"/>
          <w:i/>
          <w:sz w:val="28"/>
          <w:szCs w:val="28"/>
          <w:lang w:eastAsia="ru-RU"/>
        </w:rPr>
        <w:t>Памятаем</w:t>
      </w:r>
      <w:proofErr w:type="spellEnd"/>
      <w:r w:rsidRPr="008C07D8">
        <w:rPr>
          <w:rFonts w:eastAsia="Times New Roman" w:cs="Times New Roman"/>
          <w:i/>
          <w:sz w:val="28"/>
          <w:szCs w:val="28"/>
          <w:lang w:eastAsia="ru-RU"/>
        </w:rPr>
        <w:t xml:space="preserve"> </w:t>
      </w:r>
      <w:proofErr w:type="spellStart"/>
      <w:r w:rsidRPr="008C07D8">
        <w:rPr>
          <w:rFonts w:eastAsia="Times New Roman" w:cs="Times New Roman"/>
          <w:i/>
          <w:sz w:val="28"/>
          <w:szCs w:val="28"/>
          <w:lang w:eastAsia="ru-RU"/>
        </w:rPr>
        <w:t>пра</w:t>
      </w:r>
      <w:proofErr w:type="spellEnd"/>
      <w:r w:rsidRPr="008C07D8">
        <w:rPr>
          <w:rFonts w:eastAsia="Times New Roman" w:cs="Times New Roman"/>
          <w:i/>
          <w:sz w:val="28"/>
          <w:szCs w:val="28"/>
          <w:lang w:eastAsia="ru-RU"/>
        </w:rPr>
        <w:t xml:space="preserve"> </w:t>
      </w:r>
      <w:proofErr w:type="spellStart"/>
      <w:r w:rsidRPr="008C07D8">
        <w:rPr>
          <w:rFonts w:eastAsia="Times New Roman" w:cs="Times New Roman"/>
          <w:i/>
          <w:sz w:val="28"/>
          <w:szCs w:val="28"/>
          <w:lang w:eastAsia="ru-RU"/>
        </w:rPr>
        <w:t>мінулае</w:t>
      </w:r>
      <w:proofErr w:type="spellEnd"/>
      <w:r w:rsidRPr="008C07D8">
        <w:rPr>
          <w:rFonts w:eastAsia="Times New Roman" w:cs="Times New Roman"/>
          <w:i/>
          <w:sz w:val="28"/>
          <w:szCs w:val="28"/>
          <w:lang w:eastAsia="ru-RU"/>
        </w:rPr>
        <w:t xml:space="preserve"> – </w:t>
      </w:r>
      <w:proofErr w:type="spellStart"/>
      <w:r w:rsidRPr="008C07D8">
        <w:rPr>
          <w:rFonts w:eastAsia="Times New Roman" w:cs="Times New Roman"/>
          <w:i/>
          <w:sz w:val="28"/>
          <w:szCs w:val="28"/>
          <w:lang w:eastAsia="ru-RU"/>
        </w:rPr>
        <w:t>імкнемся</w:t>
      </w:r>
      <w:proofErr w:type="spellEnd"/>
      <w:r w:rsidRPr="008C07D8">
        <w:rPr>
          <w:rFonts w:eastAsia="Times New Roman" w:cs="Times New Roman"/>
          <w:i/>
          <w:sz w:val="28"/>
          <w:szCs w:val="28"/>
          <w:lang w:eastAsia="ru-RU"/>
        </w:rPr>
        <w:t xml:space="preserve"> ў </w:t>
      </w:r>
      <w:proofErr w:type="spellStart"/>
      <w:r w:rsidRPr="008C07D8">
        <w:rPr>
          <w:rFonts w:eastAsia="Times New Roman" w:cs="Times New Roman"/>
          <w:i/>
          <w:sz w:val="28"/>
          <w:szCs w:val="28"/>
          <w:lang w:eastAsia="ru-RU"/>
        </w:rPr>
        <w:t>будучыню</w:t>
      </w:r>
      <w:proofErr w:type="spellEnd"/>
      <w:r w:rsidRPr="008C07D8">
        <w:rPr>
          <w:rFonts w:eastAsia="Times New Roman" w:cs="Times New Roman"/>
          <w:i/>
          <w:sz w:val="28"/>
          <w:szCs w:val="28"/>
          <w:lang w:eastAsia="ru-RU"/>
        </w:rPr>
        <w:t>»;</w:t>
      </w:r>
    </w:p>
    <w:p w:rsidR="008C07D8" w:rsidRPr="008C07D8" w:rsidRDefault="008C07D8" w:rsidP="008C07D8">
      <w:pPr>
        <w:spacing w:after="0" w:line="276" w:lineRule="auto"/>
        <w:ind w:firstLine="567"/>
        <w:jc w:val="both"/>
        <w:rPr>
          <w:rFonts w:eastAsia="Calibri" w:cs="Times New Roman"/>
          <w:i/>
          <w:sz w:val="28"/>
          <w:szCs w:val="28"/>
        </w:rPr>
      </w:pPr>
      <w:r w:rsidRPr="008C07D8">
        <w:rPr>
          <w:rFonts w:eastAsia="Times New Roman" w:cs="Times New Roman"/>
          <w:i/>
          <w:sz w:val="28"/>
          <w:szCs w:val="28"/>
          <w:lang w:eastAsia="ru-RU"/>
        </w:rPr>
        <w:t xml:space="preserve">-краеведческий проект «Мае </w:t>
      </w:r>
      <w:proofErr w:type="spellStart"/>
      <w:r w:rsidRPr="008C07D8">
        <w:rPr>
          <w:rFonts w:eastAsia="Times New Roman" w:cs="Times New Roman"/>
          <w:i/>
          <w:sz w:val="28"/>
          <w:szCs w:val="28"/>
          <w:lang w:eastAsia="ru-RU"/>
        </w:rPr>
        <w:t>землякі</w:t>
      </w:r>
      <w:proofErr w:type="spellEnd"/>
      <w:r w:rsidRPr="008C07D8">
        <w:rPr>
          <w:rFonts w:eastAsia="Times New Roman" w:cs="Times New Roman"/>
          <w:i/>
          <w:sz w:val="28"/>
          <w:szCs w:val="28"/>
          <w:lang w:eastAsia="ru-RU"/>
        </w:rPr>
        <w:t xml:space="preserve"> – </w:t>
      </w:r>
      <w:proofErr w:type="spellStart"/>
      <w:r w:rsidRPr="008C07D8">
        <w:rPr>
          <w:rFonts w:eastAsia="Times New Roman" w:cs="Times New Roman"/>
          <w:i/>
          <w:sz w:val="28"/>
          <w:szCs w:val="28"/>
          <w:lang w:eastAsia="ru-RU"/>
        </w:rPr>
        <w:t>удзельнікі</w:t>
      </w:r>
      <w:proofErr w:type="spellEnd"/>
      <w:r w:rsidRPr="008C07D8">
        <w:rPr>
          <w:rFonts w:eastAsia="Times New Roman" w:cs="Times New Roman"/>
          <w:i/>
          <w:sz w:val="28"/>
          <w:szCs w:val="28"/>
          <w:lang w:eastAsia="ru-RU"/>
        </w:rPr>
        <w:t xml:space="preserve"> </w:t>
      </w:r>
      <w:proofErr w:type="spellStart"/>
      <w:r w:rsidRPr="008C07D8">
        <w:rPr>
          <w:rFonts w:eastAsia="Times New Roman" w:cs="Times New Roman"/>
          <w:i/>
          <w:sz w:val="28"/>
          <w:szCs w:val="28"/>
          <w:lang w:eastAsia="ru-RU"/>
        </w:rPr>
        <w:t>Вялікай</w:t>
      </w:r>
      <w:proofErr w:type="spellEnd"/>
      <w:r w:rsidRPr="008C07D8">
        <w:rPr>
          <w:rFonts w:eastAsia="Times New Roman" w:cs="Times New Roman"/>
          <w:i/>
          <w:sz w:val="28"/>
          <w:szCs w:val="28"/>
          <w:lang w:eastAsia="ru-RU"/>
        </w:rPr>
        <w:t xml:space="preserve"> </w:t>
      </w:r>
      <w:proofErr w:type="spellStart"/>
      <w:r w:rsidRPr="008C07D8">
        <w:rPr>
          <w:rFonts w:eastAsia="Times New Roman" w:cs="Times New Roman"/>
          <w:i/>
          <w:sz w:val="28"/>
          <w:szCs w:val="28"/>
          <w:lang w:eastAsia="ru-RU"/>
        </w:rPr>
        <w:t>Айчыннай</w:t>
      </w:r>
      <w:proofErr w:type="spellEnd"/>
      <w:r w:rsidRPr="008C07D8">
        <w:rPr>
          <w:rFonts w:eastAsia="Times New Roman" w:cs="Times New Roman"/>
          <w:i/>
          <w:sz w:val="28"/>
          <w:szCs w:val="28"/>
          <w:lang w:eastAsia="ru-RU"/>
        </w:rPr>
        <w:t xml:space="preserve"> </w:t>
      </w:r>
      <w:proofErr w:type="spellStart"/>
      <w:r w:rsidRPr="008C07D8">
        <w:rPr>
          <w:rFonts w:eastAsia="Times New Roman" w:cs="Times New Roman"/>
          <w:i/>
          <w:sz w:val="28"/>
          <w:szCs w:val="28"/>
          <w:lang w:eastAsia="ru-RU"/>
        </w:rPr>
        <w:t>вайны</w:t>
      </w:r>
      <w:proofErr w:type="spellEnd"/>
      <w:r w:rsidRPr="008C07D8">
        <w:rPr>
          <w:rFonts w:eastAsia="Times New Roman" w:cs="Times New Roman"/>
          <w:i/>
          <w:sz w:val="28"/>
          <w:szCs w:val="28"/>
          <w:lang w:eastAsia="ru-RU"/>
        </w:rPr>
        <w:t>»;</w:t>
      </w:r>
    </w:p>
    <w:p w:rsidR="008C07D8" w:rsidRPr="008C07D8" w:rsidRDefault="008C07D8" w:rsidP="008C07D8">
      <w:pPr>
        <w:spacing w:after="0" w:line="276" w:lineRule="auto"/>
        <w:ind w:firstLine="567"/>
        <w:jc w:val="both"/>
        <w:rPr>
          <w:rFonts w:eastAsia="Calibri" w:cs="Times New Roman"/>
          <w:i/>
          <w:sz w:val="28"/>
          <w:szCs w:val="28"/>
        </w:rPr>
      </w:pPr>
      <w:r w:rsidRPr="008C07D8">
        <w:rPr>
          <w:rFonts w:eastAsia="Times New Roman" w:cs="Times New Roman"/>
          <w:i/>
          <w:sz w:val="28"/>
          <w:szCs w:val="28"/>
          <w:lang w:eastAsia="ru-RU"/>
        </w:rPr>
        <w:t>- цикл краеведческих часов «</w:t>
      </w:r>
      <w:r w:rsidRPr="008C07D8">
        <w:rPr>
          <w:rFonts w:eastAsia="Calibri" w:cs="Times New Roman"/>
          <w:i/>
          <w:sz w:val="28"/>
          <w:szCs w:val="28"/>
          <w:lang w:val="be-BY"/>
        </w:rPr>
        <w:t>Адчыні таямніцу роднага краю</w:t>
      </w:r>
      <w:r w:rsidRPr="008C07D8">
        <w:rPr>
          <w:rFonts w:eastAsia="Calibri" w:cs="Times New Roman"/>
          <w:i/>
          <w:sz w:val="28"/>
          <w:szCs w:val="28"/>
        </w:rPr>
        <w:t>»;</w:t>
      </w:r>
    </w:p>
    <w:p w:rsidR="008C07D8" w:rsidRPr="008C07D8" w:rsidRDefault="008C07D8" w:rsidP="008C07D8">
      <w:pPr>
        <w:spacing w:after="0" w:line="276" w:lineRule="auto"/>
        <w:ind w:firstLine="567"/>
        <w:jc w:val="both"/>
        <w:rPr>
          <w:rFonts w:eastAsia="Calibri" w:cs="Times New Roman"/>
          <w:i/>
          <w:sz w:val="28"/>
          <w:szCs w:val="28"/>
        </w:rPr>
      </w:pPr>
      <w:r w:rsidRPr="008C07D8">
        <w:rPr>
          <w:rFonts w:eastAsia="Calibri" w:cs="Times New Roman"/>
          <w:i/>
          <w:sz w:val="28"/>
          <w:szCs w:val="28"/>
        </w:rPr>
        <w:t xml:space="preserve">- поэтический вечер «Люблю </w:t>
      </w:r>
      <w:proofErr w:type="spellStart"/>
      <w:r w:rsidRPr="008C07D8">
        <w:rPr>
          <w:rFonts w:eastAsia="Calibri" w:cs="Times New Roman"/>
          <w:i/>
          <w:sz w:val="28"/>
          <w:szCs w:val="28"/>
        </w:rPr>
        <w:t>цябе</w:t>
      </w:r>
      <w:proofErr w:type="spellEnd"/>
      <w:r w:rsidRPr="008C07D8">
        <w:rPr>
          <w:rFonts w:eastAsia="Calibri" w:cs="Times New Roman"/>
          <w:i/>
          <w:sz w:val="28"/>
          <w:szCs w:val="28"/>
        </w:rPr>
        <w:t xml:space="preserve">, мая </w:t>
      </w:r>
      <w:proofErr w:type="spellStart"/>
      <w:r w:rsidRPr="008C07D8">
        <w:rPr>
          <w:rFonts w:eastAsia="Calibri" w:cs="Times New Roman"/>
          <w:i/>
          <w:sz w:val="28"/>
          <w:szCs w:val="28"/>
        </w:rPr>
        <w:t>зямля</w:t>
      </w:r>
      <w:proofErr w:type="spellEnd"/>
      <w:r w:rsidRPr="008C07D8">
        <w:rPr>
          <w:rFonts w:eastAsia="Calibri" w:cs="Times New Roman"/>
          <w:i/>
          <w:sz w:val="28"/>
          <w:szCs w:val="28"/>
        </w:rPr>
        <w:t>»;</w:t>
      </w:r>
    </w:p>
    <w:p w:rsidR="008C07D8" w:rsidRPr="008C07D8" w:rsidRDefault="008C07D8" w:rsidP="008C07D8">
      <w:pPr>
        <w:spacing w:after="0" w:line="276" w:lineRule="auto"/>
        <w:ind w:firstLine="567"/>
        <w:jc w:val="both"/>
        <w:rPr>
          <w:rFonts w:eastAsia="Calibri" w:cs="Times New Roman"/>
          <w:i/>
          <w:sz w:val="28"/>
          <w:szCs w:val="28"/>
          <w:lang w:val="be-BY"/>
        </w:rPr>
      </w:pPr>
      <w:r w:rsidRPr="008C07D8">
        <w:rPr>
          <w:rFonts w:eastAsia="Calibri" w:cs="Times New Roman"/>
          <w:i/>
          <w:sz w:val="28"/>
          <w:szCs w:val="28"/>
        </w:rPr>
        <w:t>- виртуальное путешествие «</w:t>
      </w:r>
      <w:proofErr w:type="spellStart"/>
      <w:r w:rsidRPr="008C07D8">
        <w:rPr>
          <w:rFonts w:eastAsia="Calibri" w:cs="Times New Roman"/>
          <w:i/>
          <w:sz w:val="28"/>
          <w:szCs w:val="28"/>
        </w:rPr>
        <w:t>Пачатак</w:t>
      </w:r>
      <w:proofErr w:type="spellEnd"/>
      <w:r w:rsidRPr="008C07D8">
        <w:rPr>
          <w:rFonts w:eastAsia="Calibri" w:cs="Times New Roman"/>
          <w:i/>
          <w:sz w:val="28"/>
          <w:szCs w:val="28"/>
        </w:rPr>
        <w:t xml:space="preserve"> </w:t>
      </w:r>
      <w:proofErr w:type="spellStart"/>
      <w:r w:rsidRPr="008C07D8">
        <w:rPr>
          <w:rFonts w:eastAsia="Calibri" w:cs="Times New Roman"/>
          <w:i/>
          <w:sz w:val="28"/>
          <w:szCs w:val="28"/>
        </w:rPr>
        <w:t>усяму</w:t>
      </w:r>
      <w:proofErr w:type="spellEnd"/>
      <w:r w:rsidRPr="008C07D8">
        <w:rPr>
          <w:rFonts w:eastAsia="Calibri" w:cs="Times New Roman"/>
          <w:i/>
          <w:sz w:val="28"/>
          <w:szCs w:val="28"/>
        </w:rPr>
        <w:t xml:space="preserve"> – </w:t>
      </w:r>
      <w:proofErr w:type="spellStart"/>
      <w:r w:rsidRPr="008C07D8">
        <w:rPr>
          <w:rFonts w:eastAsia="Calibri" w:cs="Times New Roman"/>
          <w:i/>
          <w:sz w:val="28"/>
          <w:szCs w:val="28"/>
        </w:rPr>
        <w:t>зямля</w:t>
      </w:r>
      <w:proofErr w:type="spellEnd"/>
      <w:r w:rsidRPr="008C07D8">
        <w:rPr>
          <w:rFonts w:eastAsia="Calibri" w:cs="Times New Roman"/>
          <w:i/>
          <w:sz w:val="28"/>
          <w:szCs w:val="28"/>
        </w:rPr>
        <w:t xml:space="preserve"> </w:t>
      </w:r>
      <w:r w:rsidRPr="008C07D8">
        <w:rPr>
          <w:rFonts w:eastAsia="Calibri" w:cs="Times New Roman"/>
          <w:i/>
          <w:sz w:val="28"/>
          <w:szCs w:val="28"/>
          <w:lang w:val="be-BY"/>
        </w:rPr>
        <w:t>тваіх бацькоў</w:t>
      </w:r>
      <w:r w:rsidRPr="008C07D8">
        <w:rPr>
          <w:rFonts w:eastAsia="Calibri" w:cs="Times New Roman"/>
          <w:i/>
          <w:sz w:val="28"/>
          <w:szCs w:val="28"/>
        </w:rPr>
        <w:t>»</w:t>
      </w:r>
      <w:r w:rsidRPr="008C07D8">
        <w:rPr>
          <w:rFonts w:eastAsia="Calibri" w:cs="Times New Roman"/>
          <w:i/>
          <w:sz w:val="28"/>
          <w:szCs w:val="28"/>
          <w:lang w:val="be-BY"/>
        </w:rPr>
        <w:t>;</w:t>
      </w:r>
    </w:p>
    <w:p w:rsidR="008C07D8" w:rsidRPr="008C07D8" w:rsidRDefault="008C07D8" w:rsidP="008C07D8">
      <w:pPr>
        <w:spacing w:after="0" w:line="276" w:lineRule="auto"/>
        <w:ind w:firstLine="567"/>
        <w:jc w:val="both"/>
        <w:rPr>
          <w:rFonts w:eastAsia="Calibri" w:cs="Times New Roman"/>
          <w:i/>
          <w:sz w:val="28"/>
          <w:szCs w:val="28"/>
          <w:lang w:val="be-BY"/>
        </w:rPr>
      </w:pPr>
      <w:r w:rsidRPr="008C07D8">
        <w:rPr>
          <w:rFonts w:eastAsia="Calibri" w:cs="Times New Roman"/>
          <w:i/>
          <w:sz w:val="28"/>
          <w:szCs w:val="28"/>
          <w:lang w:val="be-BY"/>
        </w:rPr>
        <w:t xml:space="preserve">- родовод </w:t>
      </w:r>
      <w:r w:rsidRPr="008C07D8">
        <w:rPr>
          <w:rFonts w:eastAsia="Calibri" w:cs="Times New Roman"/>
          <w:i/>
          <w:sz w:val="28"/>
          <w:szCs w:val="28"/>
        </w:rPr>
        <w:t>«Тут</w:t>
      </w:r>
      <w:r w:rsidRPr="008C07D8">
        <w:rPr>
          <w:rFonts w:eastAsia="Calibri" w:cs="Times New Roman"/>
          <w:i/>
          <w:sz w:val="28"/>
          <w:szCs w:val="28"/>
          <w:lang w:val="be-BY"/>
        </w:rPr>
        <w:t xml:space="preserve"> –</w:t>
      </w:r>
      <w:r w:rsidRPr="008C07D8">
        <w:rPr>
          <w:rFonts w:eastAsia="Calibri" w:cs="Times New Roman"/>
          <w:i/>
          <w:sz w:val="28"/>
          <w:szCs w:val="28"/>
        </w:rPr>
        <w:t xml:space="preserve"> </w:t>
      </w:r>
      <w:proofErr w:type="spellStart"/>
      <w:r w:rsidRPr="008C07D8">
        <w:rPr>
          <w:rFonts w:eastAsia="Calibri" w:cs="Times New Roman"/>
          <w:i/>
          <w:sz w:val="28"/>
          <w:szCs w:val="28"/>
        </w:rPr>
        <w:t>каран</w:t>
      </w:r>
      <w:proofErr w:type="spellEnd"/>
      <w:r w:rsidRPr="008C07D8">
        <w:rPr>
          <w:rFonts w:eastAsia="Calibri" w:cs="Times New Roman"/>
          <w:i/>
          <w:sz w:val="28"/>
          <w:szCs w:val="28"/>
          <w:lang w:val="be-BY"/>
        </w:rPr>
        <w:t>і</w:t>
      </w:r>
      <w:r w:rsidRPr="008C07D8">
        <w:rPr>
          <w:rFonts w:eastAsia="Calibri" w:cs="Times New Roman"/>
          <w:i/>
          <w:sz w:val="28"/>
          <w:szCs w:val="28"/>
        </w:rPr>
        <w:t xml:space="preserve">, </w:t>
      </w:r>
      <w:r w:rsidRPr="008C07D8">
        <w:rPr>
          <w:rFonts w:eastAsia="Calibri" w:cs="Times New Roman"/>
          <w:i/>
          <w:sz w:val="28"/>
          <w:szCs w:val="28"/>
          <w:lang w:val="be-BY"/>
        </w:rPr>
        <w:t>адсюль – вытокі</w:t>
      </w:r>
      <w:r w:rsidRPr="008C07D8">
        <w:rPr>
          <w:rFonts w:eastAsia="Calibri" w:cs="Times New Roman"/>
          <w:i/>
          <w:sz w:val="28"/>
          <w:szCs w:val="28"/>
        </w:rPr>
        <w:t>»</w:t>
      </w:r>
      <w:r w:rsidRPr="008C07D8">
        <w:rPr>
          <w:rFonts w:eastAsia="Calibri" w:cs="Times New Roman"/>
          <w:i/>
          <w:sz w:val="28"/>
          <w:szCs w:val="28"/>
          <w:lang w:val="be-BY"/>
        </w:rPr>
        <w:t>;</w:t>
      </w:r>
    </w:p>
    <w:p w:rsidR="008C07D8" w:rsidRPr="008C07D8" w:rsidRDefault="008C07D8" w:rsidP="008C07D8">
      <w:pPr>
        <w:spacing w:after="0" w:line="276" w:lineRule="auto"/>
        <w:ind w:firstLine="567"/>
        <w:jc w:val="both"/>
        <w:rPr>
          <w:rFonts w:eastAsia="Calibri" w:cs="Times New Roman"/>
          <w:i/>
          <w:sz w:val="28"/>
          <w:szCs w:val="28"/>
          <w:lang w:val="be-BY"/>
        </w:rPr>
      </w:pPr>
      <w:r w:rsidRPr="008C07D8">
        <w:rPr>
          <w:rFonts w:eastAsia="Calibri" w:cs="Times New Roman"/>
          <w:i/>
          <w:sz w:val="28"/>
          <w:szCs w:val="28"/>
          <w:lang w:val="be-BY"/>
        </w:rPr>
        <w:t>- час истории «Залатыя зоркі землякоў»;</w:t>
      </w:r>
    </w:p>
    <w:p w:rsidR="008C07D8" w:rsidRPr="008C07D8" w:rsidRDefault="008C07D8" w:rsidP="00271720">
      <w:pPr>
        <w:spacing w:after="200" w:line="276" w:lineRule="auto"/>
        <w:ind w:left="142"/>
        <w:contextualSpacing/>
        <w:jc w:val="both"/>
        <w:rPr>
          <w:rFonts w:eastAsia="Calibri" w:cs="Times New Roman"/>
          <w:i/>
          <w:sz w:val="28"/>
          <w:szCs w:val="28"/>
          <w:lang w:val="be-BY"/>
        </w:rPr>
      </w:pPr>
      <w:r w:rsidRPr="008C07D8">
        <w:rPr>
          <w:rFonts w:eastAsia="Calibri" w:cs="Times New Roman"/>
          <w:i/>
          <w:sz w:val="28"/>
          <w:szCs w:val="28"/>
          <w:lang w:val="be-BY"/>
        </w:rPr>
        <w:t xml:space="preserve">      - фотоконкурс «Краявіды роднага краю, вам у любові я прысягаю»</w:t>
      </w:r>
    </w:p>
    <w:p w:rsidR="00AE4777" w:rsidRDefault="008C07D8" w:rsidP="008C07D8">
      <w:pPr>
        <w:spacing w:after="200" w:line="240" w:lineRule="auto"/>
        <w:ind w:left="142" w:firstLine="284"/>
        <w:contextualSpacing/>
        <w:jc w:val="both"/>
        <w:rPr>
          <w:rFonts w:eastAsia="Calibri" w:cs="Times New Roman"/>
          <w:i/>
          <w:sz w:val="28"/>
          <w:szCs w:val="28"/>
          <w:lang w:val="be-BY"/>
        </w:rPr>
      </w:pPr>
      <w:r w:rsidRPr="008C07D8">
        <w:rPr>
          <w:rFonts w:eastAsia="Calibri" w:cs="Times New Roman"/>
          <w:i/>
          <w:sz w:val="28"/>
          <w:szCs w:val="28"/>
          <w:lang w:val="be-BY"/>
        </w:rPr>
        <w:t xml:space="preserve"> - выставка работ народных мастеров </w:t>
      </w:r>
      <w:r w:rsidRPr="008C07D8">
        <w:rPr>
          <w:rFonts w:eastAsia="Calibri" w:cs="Times New Roman"/>
          <w:i/>
          <w:sz w:val="28"/>
          <w:szCs w:val="28"/>
        </w:rPr>
        <w:t>«</w:t>
      </w:r>
      <w:r w:rsidRPr="008C07D8">
        <w:rPr>
          <w:rFonts w:eastAsia="Calibri" w:cs="Times New Roman"/>
          <w:i/>
          <w:sz w:val="28"/>
          <w:szCs w:val="28"/>
          <w:lang w:val="be-BY"/>
        </w:rPr>
        <w:t>Падзяліцца радасцю творчасці</w:t>
      </w:r>
      <w:r w:rsidRPr="008C07D8">
        <w:rPr>
          <w:rFonts w:eastAsia="Calibri" w:cs="Times New Roman"/>
          <w:i/>
          <w:sz w:val="28"/>
          <w:szCs w:val="28"/>
        </w:rPr>
        <w:t>»</w:t>
      </w:r>
      <w:r w:rsidRPr="008C07D8">
        <w:rPr>
          <w:rFonts w:eastAsia="Calibri" w:cs="Times New Roman"/>
          <w:i/>
          <w:sz w:val="28"/>
          <w:szCs w:val="28"/>
          <w:lang w:val="be-BY"/>
        </w:rPr>
        <w:t>.</w:t>
      </w:r>
    </w:p>
    <w:p w:rsidR="008C07D8" w:rsidRPr="008C07D8" w:rsidRDefault="008C07D8" w:rsidP="008C07D8">
      <w:pPr>
        <w:spacing w:after="200" w:line="240" w:lineRule="auto"/>
        <w:ind w:left="142" w:firstLine="284"/>
        <w:contextualSpacing/>
        <w:jc w:val="both"/>
        <w:rPr>
          <w:rFonts w:eastAsia="Calibri" w:cs="Times New Roman"/>
          <w:i/>
          <w:sz w:val="28"/>
          <w:szCs w:val="28"/>
          <w:lang w:val="be-BY"/>
        </w:rPr>
      </w:pPr>
      <w:r w:rsidRPr="008C07D8">
        <w:rPr>
          <w:rFonts w:eastAsia="Calibri" w:cs="Times New Roman"/>
          <w:i/>
          <w:sz w:val="28"/>
          <w:szCs w:val="28"/>
          <w:lang w:val="be-BY"/>
        </w:rPr>
        <w:t xml:space="preserve"> </w:t>
      </w:r>
    </w:p>
    <w:p w:rsidR="008C07D8" w:rsidRPr="008C07D8" w:rsidRDefault="008C07D8" w:rsidP="008C07D8">
      <w:pPr>
        <w:autoSpaceDE w:val="0"/>
        <w:autoSpaceDN w:val="0"/>
        <w:adjustRightInd w:val="0"/>
        <w:spacing w:after="0" w:line="276" w:lineRule="auto"/>
        <w:ind w:firstLine="709"/>
        <w:jc w:val="both"/>
        <w:rPr>
          <w:rFonts w:eastAsia="Calibri" w:cs="Times New Roman"/>
          <w:sz w:val="28"/>
          <w:szCs w:val="28"/>
          <w:lang w:eastAsia="ru-RU"/>
        </w:rPr>
      </w:pPr>
      <w:r w:rsidRPr="008C07D8">
        <w:rPr>
          <w:rFonts w:eastAsia="Times New Roman" w:cs="Times New Roman"/>
          <w:b/>
          <w:noProof/>
          <w:sz w:val="28"/>
          <w:szCs w:val="28"/>
          <w:lang w:eastAsia="ru-RU"/>
        </w:rPr>
        <w:drawing>
          <wp:anchor distT="0" distB="0" distL="114300" distR="114300" simplePos="0" relativeHeight="251663360" behindDoc="1" locked="0" layoutInCell="1" allowOverlap="1" wp14:anchorId="221C48B5" wp14:editId="321DFD7B">
            <wp:simplePos x="0" y="0"/>
            <wp:positionH relativeFrom="column">
              <wp:posOffset>-60960</wp:posOffset>
            </wp:positionH>
            <wp:positionV relativeFrom="paragraph">
              <wp:posOffset>201295</wp:posOffset>
            </wp:positionV>
            <wp:extent cx="1342390" cy="1323975"/>
            <wp:effectExtent l="0" t="0" r="0" b="9525"/>
            <wp:wrapTight wrapText="bothSides">
              <wp:wrapPolygon edited="0">
                <wp:start x="0" y="0"/>
                <wp:lineTo x="0" y="21445"/>
                <wp:lineTo x="21150" y="21445"/>
                <wp:lineTo x="2115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34239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07D8">
        <w:rPr>
          <w:rFonts w:eastAsia="Times New Roman" w:cs="Times New Roman"/>
          <w:b/>
          <w:sz w:val="28"/>
          <w:szCs w:val="28"/>
          <w:lang w:eastAsia="ru-RU"/>
        </w:rPr>
        <w:t xml:space="preserve">Очевидна взаимосвязь духовного и семейного воспитания. </w:t>
      </w:r>
      <w:r w:rsidRPr="008C07D8">
        <w:rPr>
          <w:rFonts w:eastAsia="Calibri" w:cs="Times New Roman"/>
          <w:sz w:val="28"/>
          <w:szCs w:val="28"/>
          <w:lang w:eastAsia="ru-RU"/>
        </w:rPr>
        <w:t>Семья играет особую роль в жизни человека, его защите, развитии и удовлетворении духовных потребностей.</w:t>
      </w:r>
      <w:r w:rsidRPr="008C07D8">
        <w:rPr>
          <w:rFonts w:eastAsia="Calibri" w:cs="Times New Roman"/>
          <w:sz w:val="26"/>
          <w:szCs w:val="26"/>
          <w:lang w:eastAsia="ru-RU"/>
        </w:rPr>
        <w:t xml:space="preserve"> </w:t>
      </w:r>
      <w:r w:rsidRPr="008C07D8">
        <w:rPr>
          <w:rFonts w:eastAsia="Calibri" w:cs="Times New Roman"/>
          <w:sz w:val="28"/>
          <w:szCs w:val="28"/>
          <w:lang w:eastAsia="ru-RU"/>
        </w:rPr>
        <w:t>В семье формируется и развивается духовная культура человека на протяжении всей его жизни. Семья создает свой свод законов, правил поведения, свои заповеди, свои традиции. Это –</w:t>
      </w:r>
      <w:r w:rsidRPr="008C07D8">
        <w:rPr>
          <w:rFonts w:ascii="Calibri" w:eastAsia="Calibri" w:hAnsi="Calibri" w:cs="Times New Roman"/>
          <w:noProof/>
          <w:lang w:eastAsia="ru-RU"/>
        </w:rPr>
        <w:t xml:space="preserve"> </w:t>
      </w:r>
      <w:r w:rsidRPr="008C07D8">
        <w:rPr>
          <w:rFonts w:eastAsia="Calibri" w:cs="Times New Roman"/>
          <w:sz w:val="28"/>
          <w:szCs w:val="28"/>
          <w:lang w:eastAsia="ru-RU"/>
        </w:rPr>
        <w:t xml:space="preserve">огромный опыт и историческая память поколений. </w:t>
      </w:r>
    </w:p>
    <w:p w:rsidR="008C07D8" w:rsidRPr="008C07D8" w:rsidRDefault="008C07D8" w:rsidP="008C07D8">
      <w:pPr>
        <w:autoSpaceDE w:val="0"/>
        <w:autoSpaceDN w:val="0"/>
        <w:adjustRightInd w:val="0"/>
        <w:spacing w:after="0" w:line="276" w:lineRule="auto"/>
        <w:ind w:firstLine="709"/>
        <w:jc w:val="both"/>
        <w:rPr>
          <w:rFonts w:eastAsia="Calibri" w:cs="Times New Roman"/>
          <w:sz w:val="28"/>
          <w:szCs w:val="28"/>
          <w:lang w:eastAsia="ru-RU"/>
        </w:rPr>
      </w:pPr>
      <w:r w:rsidRPr="008C07D8">
        <w:rPr>
          <w:rFonts w:eastAsia="Calibri" w:cs="Times New Roman"/>
          <w:sz w:val="28"/>
          <w:szCs w:val="28"/>
          <w:lang w:eastAsia="ru-RU"/>
        </w:rPr>
        <w:t xml:space="preserve">Работа библиотек в этом направлении должна включать бенефисы читающих семей, конкурсы творческих работ, семейные праздники и презентации лучших детских книг и книг для семейного чтения, выставки </w:t>
      </w:r>
      <w:r w:rsidRPr="008C07D8">
        <w:rPr>
          <w:rFonts w:eastAsia="Calibri" w:cs="Times New Roman"/>
          <w:sz w:val="28"/>
          <w:szCs w:val="28"/>
          <w:lang w:eastAsia="ru-RU"/>
        </w:rPr>
        <w:lastRenderedPageBreak/>
        <w:t>книг из домашних библиотек, дни информации в помощь родителям в приобщении детей к чтению  и др.</w:t>
      </w:r>
    </w:p>
    <w:p w:rsidR="008C07D8" w:rsidRPr="008C07D8" w:rsidRDefault="008C07D8" w:rsidP="008C07D8">
      <w:pPr>
        <w:spacing w:after="0" w:line="276" w:lineRule="auto"/>
        <w:ind w:firstLine="709"/>
        <w:jc w:val="both"/>
        <w:rPr>
          <w:rFonts w:eastAsia="Calibri" w:cs="Times New Roman"/>
          <w:sz w:val="28"/>
          <w:szCs w:val="28"/>
          <w:lang w:eastAsia="ru-RU"/>
        </w:rPr>
      </w:pPr>
      <w:r w:rsidRPr="008C07D8">
        <w:rPr>
          <w:rFonts w:eastAsia="Calibri" w:cs="Times New Roman"/>
          <w:sz w:val="28"/>
          <w:szCs w:val="28"/>
          <w:lang w:eastAsia="ru-RU"/>
        </w:rPr>
        <w:t>Тематика и формы мероприятий могут быть самые разнообразные. Например,</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i/>
          <w:sz w:val="28"/>
          <w:szCs w:val="28"/>
          <w:lang w:eastAsia="ru-RU"/>
        </w:rPr>
        <w:t xml:space="preserve"> - «Семейное чтение: диалог поколений»; </w:t>
      </w:r>
    </w:p>
    <w:p w:rsidR="008C07D8" w:rsidRPr="008C07D8" w:rsidRDefault="008C07D8" w:rsidP="008C07D8">
      <w:pPr>
        <w:spacing w:after="0" w:line="276" w:lineRule="auto"/>
        <w:ind w:firstLine="567"/>
        <w:jc w:val="both"/>
        <w:rPr>
          <w:rFonts w:eastAsia="Calibri" w:cs="Times New Roman"/>
          <w:i/>
          <w:sz w:val="28"/>
          <w:szCs w:val="28"/>
        </w:rPr>
      </w:pPr>
      <w:r w:rsidRPr="008C07D8">
        <w:rPr>
          <w:rFonts w:eastAsia="Calibri" w:cs="Times New Roman"/>
          <w:sz w:val="28"/>
          <w:szCs w:val="28"/>
          <w:lang w:eastAsia="ru-RU"/>
        </w:rPr>
        <w:t>-  час православия</w:t>
      </w:r>
      <w:r w:rsidRPr="008C07D8">
        <w:rPr>
          <w:rFonts w:eastAsia="Calibri" w:cs="Times New Roman"/>
          <w:i/>
          <w:sz w:val="28"/>
          <w:szCs w:val="28"/>
          <w:lang w:eastAsia="ru-RU"/>
        </w:rPr>
        <w:t xml:space="preserve"> «Нравственные контуры семьи»;</w:t>
      </w:r>
      <w:r w:rsidRPr="008C07D8">
        <w:rPr>
          <w:rFonts w:eastAsia="Calibri" w:cs="Times New Roman"/>
          <w:i/>
          <w:sz w:val="28"/>
          <w:szCs w:val="28"/>
        </w:rPr>
        <w:t xml:space="preserve">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rPr>
        <w:t>-  портрет семьи</w:t>
      </w:r>
      <w:r w:rsidRPr="008C07D8">
        <w:rPr>
          <w:rFonts w:eastAsia="Calibri" w:cs="Times New Roman"/>
          <w:i/>
          <w:sz w:val="28"/>
          <w:szCs w:val="28"/>
        </w:rPr>
        <w:t xml:space="preserve"> «Благослови, Господь, семью  – творения венец»;</w:t>
      </w:r>
      <w:r w:rsidRPr="008C07D8">
        <w:rPr>
          <w:rFonts w:eastAsia="Calibri" w:cs="Times New Roman"/>
          <w:i/>
          <w:sz w:val="28"/>
          <w:szCs w:val="28"/>
          <w:lang w:eastAsia="ru-RU"/>
        </w:rPr>
        <w:t xml:space="preserve">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конкурс читающих семей</w:t>
      </w:r>
      <w:r w:rsidRPr="008C07D8">
        <w:rPr>
          <w:rFonts w:eastAsia="Calibri" w:cs="Times New Roman"/>
          <w:i/>
          <w:sz w:val="28"/>
          <w:szCs w:val="28"/>
          <w:lang w:eastAsia="ru-RU"/>
        </w:rPr>
        <w:t xml:space="preserve"> «Семейному чтению – наше почтение»;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бенефис читающей семьи</w:t>
      </w:r>
      <w:r w:rsidRPr="008C07D8">
        <w:rPr>
          <w:rFonts w:eastAsia="Calibri" w:cs="Times New Roman"/>
          <w:i/>
          <w:sz w:val="28"/>
          <w:szCs w:val="28"/>
          <w:lang w:eastAsia="ru-RU"/>
        </w:rPr>
        <w:t xml:space="preserve"> «Семья и книги. Объединённые чтением»;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обмен мнениями</w:t>
      </w:r>
      <w:r w:rsidRPr="008C07D8">
        <w:rPr>
          <w:rFonts w:eastAsia="Calibri" w:cs="Times New Roman"/>
          <w:i/>
          <w:sz w:val="28"/>
          <w:szCs w:val="28"/>
          <w:lang w:eastAsia="ru-RU"/>
        </w:rPr>
        <w:t xml:space="preserve"> «Семья. Школа. Библиотека»;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слайд-вечер</w:t>
      </w:r>
      <w:r w:rsidRPr="008C07D8">
        <w:rPr>
          <w:rFonts w:eastAsia="Calibri" w:cs="Times New Roman"/>
          <w:i/>
          <w:sz w:val="28"/>
          <w:szCs w:val="28"/>
          <w:lang w:eastAsia="ru-RU"/>
        </w:rPr>
        <w:t xml:space="preserve"> «Родительский дом – начало начал…»; </w:t>
      </w:r>
    </w:p>
    <w:p w:rsidR="008C07D8" w:rsidRPr="008C07D8" w:rsidRDefault="008C07D8" w:rsidP="008C07D8">
      <w:pPr>
        <w:spacing w:after="0" w:line="276" w:lineRule="auto"/>
        <w:ind w:firstLine="567"/>
        <w:jc w:val="both"/>
        <w:rPr>
          <w:rFonts w:eastAsia="Calibri" w:cs="Times New Roman"/>
          <w:i/>
          <w:sz w:val="28"/>
          <w:szCs w:val="28"/>
        </w:rPr>
      </w:pPr>
      <w:r w:rsidRPr="008C07D8">
        <w:rPr>
          <w:rFonts w:eastAsia="Calibri" w:cs="Times New Roman"/>
          <w:sz w:val="28"/>
          <w:szCs w:val="28"/>
        </w:rPr>
        <w:t>-  поэтический вернисаж</w:t>
      </w:r>
      <w:r w:rsidRPr="008C07D8">
        <w:rPr>
          <w:rFonts w:eastAsia="Calibri" w:cs="Times New Roman"/>
          <w:i/>
          <w:sz w:val="28"/>
          <w:szCs w:val="28"/>
        </w:rPr>
        <w:t xml:space="preserve"> «Ода семье»;</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семейный праздник</w:t>
      </w:r>
      <w:r w:rsidRPr="008C07D8">
        <w:rPr>
          <w:rFonts w:eastAsia="Calibri" w:cs="Times New Roman"/>
          <w:i/>
          <w:sz w:val="28"/>
          <w:szCs w:val="28"/>
          <w:lang w:eastAsia="ru-RU"/>
        </w:rPr>
        <w:t xml:space="preserve"> «Семья – убежище души»;</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xml:space="preserve">-  спор-час </w:t>
      </w:r>
      <w:r w:rsidRPr="008C07D8">
        <w:rPr>
          <w:rFonts w:eastAsia="Calibri" w:cs="Times New Roman"/>
          <w:i/>
          <w:sz w:val="28"/>
          <w:szCs w:val="28"/>
        </w:rPr>
        <w:t>«Слагаемые семейного счастья»;</w:t>
      </w:r>
      <w:r w:rsidRPr="008C07D8">
        <w:rPr>
          <w:rFonts w:eastAsia="Calibri" w:cs="Times New Roman"/>
          <w:i/>
          <w:sz w:val="28"/>
          <w:szCs w:val="28"/>
          <w:lang w:eastAsia="ru-RU"/>
        </w:rPr>
        <w:t xml:space="preserve">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встреча с интересным собеседником</w:t>
      </w:r>
      <w:r w:rsidRPr="008C07D8">
        <w:rPr>
          <w:rFonts w:eastAsia="Calibri" w:cs="Times New Roman"/>
          <w:i/>
          <w:sz w:val="28"/>
          <w:szCs w:val="28"/>
          <w:lang w:eastAsia="ru-RU"/>
        </w:rPr>
        <w:t xml:space="preserve"> «Духовный свет семьи»; </w:t>
      </w:r>
    </w:p>
    <w:p w:rsidR="008C07D8" w:rsidRPr="008C07D8" w:rsidRDefault="008C07D8" w:rsidP="008C07D8">
      <w:pPr>
        <w:spacing w:after="0" w:line="276" w:lineRule="auto"/>
        <w:ind w:firstLine="567"/>
        <w:jc w:val="both"/>
        <w:rPr>
          <w:rFonts w:eastAsia="Calibri" w:cs="Times New Roman"/>
          <w:i/>
          <w:sz w:val="28"/>
          <w:szCs w:val="28"/>
          <w:lang w:eastAsia="ru-RU"/>
        </w:rPr>
      </w:pPr>
      <w:r w:rsidRPr="008C07D8">
        <w:rPr>
          <w:rFonts w:eastAsia="Calibri" w:cs="Times New Roman"/>
          <w:sz w:val="28"/>
          <w:szCs w:val="28"/>
          <w:lang w:eastAsia="ru-RU"/>
        </w:rPr>
        <w:t>-  семейные чтения</w:t>
      </w:r>
      <w:r w:rsidRPr="008C07D8">
        <w:rPr>
          <w:rFonts w:eastAsia="Calibri" w:cs="Times New Roman"/>
          <w:i/>
          <w:sz w:val="28"/>
          <w:szCs w:val="28"/>
          <w:lang w:eastAsia="ru-RU"/>
        </w:rPr>
        <w:t xml:space="preserve"> «Родник душевного тепла»;</w:t>
      </w:r>
    </w:p>
    <w:p w:rsidR="008C07D8" w:rsidRPr="008C07D8" w:rsidRDefault="008C07D8" w:rsidP="008C07D8">
      <w:pPr>
        <w:spacing w:after="0" w:line="276" w:lineRule="auto"/>
        <w:ind w:firstLine="567"/>
        <w:jc w:val="both"/>
        <w:rPr>
          <w:rFonts w:eastAsia="Calibri" w:cs="Times New Roman"/>
          <w:sz w:val="28"/>
          <w:szCs w:val="28"/>
          <w:lang w:eastAsia="ru-RU"/>
        </w:rPr>
      </w:pPr>
      <w:r w:rsidRPr="008C07D8">
        <w:rPr>
          <w:rFonts w:eastAsia="Calibri" w:cs="Times New Roman"/>
          <w:i/>
          <w:sz w:val="28"/>
          <w:szCs w:val="28"/>
          <w:lang w:eastAsia="ru-RU"/>
        </w:rPr>
        <w:t xml:space="preserve">- </w:t>
      </w:r>
      <w:r w:rsidRPr="008C07D8">
        <w:rPr>
          <w:rFonts w:eastAsia="Calibri" w:cs="Times New Roman"/>
          <w:sz w:val="28"/>
          <w:szCs w:val="28"/>
          <w:lang w:eastAsia="ru-RU"/>
        </w:rPr>
        <w:t xml:space="preserve"> конкурс фотографий </w:t>
      </w:r>
      <w:r w:rsidRPr="008C07D8">
        <w:rPr>
          <w:rFonts w:eastAsia="Calibri" w:cs="Times New Roman"/>
          <w:i/>
          <w:sz w:val="28"/>
          <w:szCs w:val="28"/>
          <w:lang w:eastAsia="ru-RU"/>
        </w:rPr>
        <w:t xml:space="preserve">«В объективе – семья и книга». </w:t>
      </w:r>
    </w:p>
    <w:p w:rsidR="00AE4777" w:rsidRDefault="008C07D8" w:rsidP="00AE4777">
      <w:pPr>
        <w:spacing w:after="20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Развитию совместных интересов семьи помогут книжные выставки: </w:t>
      </w:r>
      <w:r w:rsidRPr="008C07D8">
        <w:rPr>
          <w:rFonts w:eastAsia="Calibri" w:cs="Times New Roman"/>
          <w:i/>
          <w:sz w:val="28"/>
          <w:szCs w:val="28"/>
          <w:lang w:eastAsia="ru-RU"/>
        </w:rPr>
        <w:t>«Рекомендуем детям и родителям», «По литературному морю всей семьёй»,</w:t>
      </w:r>
      <w:r w:rsidRPr="008C07D8">
        <w:rPr>
          <w:rFonts w:ascii="Arial" w:eastAsia="Times New Roman" w:hAnsi="Arial" w:cs="Arial"/>
          <w:i/>
          <w:sz w:val="28"/>
          <w:szCs w:val="28"/>
          <w:lang w:eastAsia="ru-RU"/>
        </w:rPr>
        <w:t xml:space="preserve"> </w:t>
      </w:r>
      <w:r w:rsidRPr="008C07D8">
        <w:rPr>
          <w:rFonts w:eastAsia="Times New Roman" w:cs="Times New Roman"/>
          <w:i/>
          <w:sz w:val="28"/>
          <w:szCs w:val="28"/>
          <w:lang w:eastAsia="ru-RU"/>
        </w:rPr>
        <w:t>«Вместе с мамой почитаем», «Семейное чтение для разума и сердца», «Эти книги читали ваши родители».</w:t>
      </w:r>
    </w:p>
    <w:p w:rsidR="00271720" w:rsidRPr="00271720" w:rsidRDefault="00271720" w:rsidP="00AE4777">
      <w:pPr>
        <w:spacing w:after="200" w:line="276" w:lineRule="auto"/>
        <w:ind w:firstLine="709"/>
        <w:jc w:val="both"/>
        <w:rPr>
          <w:rFonts w:eastAsia="Times New Roman" w:cs="Times New Roman"/>
          <w:i/>
          <w:sz w:val="2"/>
          <w:szCs w:val="2"/>
          <w:lang w:eastAsia="ru-RU"/>
        </w:rPr>
      </w:pPr>
    </w:p>
    <w:p w:rsidR="00271720" w:rsidRDefault="00AE4777" w:rsidP="008C07D8">
      <w:pPr>
        <w:spacing w:after="0" w:line="276" w:lineRule="auto"/>
        <w:ind w:firstLine="709"/>
        <w:jc w:val="both"/>
        <w:rPr>
          <w:rFonts w:eastAsia="Times New Roman" w:cs="Times New Roman"/>
          <w:sz w:val="28"/>
          <w:szCs w:val="28"/>
          <w:lang w:eastAsia="ru-RU"/>
        </w:rPr>
      </w:pPr>
      <w:r w:rsidRPr="008C07D8">
        <w:rPr>
          <w:rFonts w:ascii="Calibri" w:eastAsia="Calibri" w:hAnsi="Calibri" w:cs="Times New Roman"/>
          <w:noProof/>
          <w:lang w:eastAsia="ru-RU"/>
        </w:rPr>
        <w:drawing>
          <wp:anchor distT="0" distB="0" distL="114300" distR="114300" simplePos="0" relativeHeight="251661312" behindDoc="1" locked="0" layoutInCell="1" allowOverlap="1" wp14:anchorId="11DDF3F4" wp14:editId="0AE49E87">
            <wp:simplePos x="0" y="0"/>
            <wp:positionH relativeFrom="margin">
              <wp:posOffset>94640</wp:posOffset>
            </wp:positionH>
            <wp:positionV relativeFrom="paragraph">
              <wp:posOffset>186563</wp:posOffset>
            </wp:positionV>
            <wp:extent cx="1609725" cy="1492885"/>
            <wp:effectExtent l="0" t="0" r="9525" b="0"/>
            <wp:wrapTight wrapText="bothSides">
              <wp:wrapPolygon edited="0">
                <wp:start x="0" y="0"/>
                <wp:lineTo x="0" y="21223"/>
                <wp:lineTo x="21472" y="21223"/>
                <wp:lineTo x="21472" y="0"/>
                <wp:lineTo x="0" y="0"/>
              </wp:wrapPolygon>
            </wp:wrapTight>
            <wp:docPr id="3" name="Рисунок 3" descr="http://partizani70115.ucoz.com/zdorov_byt_zdo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tizani70115.ucoz.com/zdorov_byt_zdorovo.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609725" cy="1492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07D8" w:rsidRPr="008C07D8">
        <w:rPr>
          <w:rFonts w:eastAsia="Times New Roman" w:cs="Times New Roman"/>
          <w:b/>
          <w:sz w:val="28"/>
          <w:szCs w:val="28"/>
          <w:lang w:eastAsia="ru-RU"/>
        </w:rPr>
        <w:t>Популяризация здорового образа жизни, борьба с вредными привычками также входит в систему духовно-нравственного воспитания</w:t>
      </w:r>
      <w:r w:rsidR="008C07D8" w:rsidRPr="008C07D8">
        <w:rPr>
          <w:rFonts w:eastAsia="Times New Roman" w:cs="Times New Roman"/>
          <w:sz w:val="28"/>
          <w:szCs w:val="28"/>
          <w:lang w:eastAsia="ru-RU"/>
        </w:rPr>
        <w:t xml:space="preserve">.  </w:t>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eastAsia="Times New Roman" w:cs="Times New Roman"/>
          <w:sz w:val="28"/>
          <w:szCs w:val="28"/>
          <w:lang w:eastAsia="ru-RU"/>
        </w:rPr>
        <w:t xml:space="preserve">Дни информации, дни специалиста, выставки, презентации книг, дискуссии и круглые столы, </w:t>
      </w:r>
      <w:proofErr w:type="spellStart"/>
      <w:r w:rsidRPr="008C07D8">
        <w:rPr>
          <w:rFonts w:eastAsia="Times New Roman" w:cs="Times New Roman"/>
          <w:sz w:val="28"/>
          <w:szCs w:val="28"/>
          <w:lang w:eastAsia="ru-RU"/>
        </w:rPr>
        <w:t>конкурсно</w:t>
      </w:r>
      <w:proofErr w:type="spellEnd"/>
      <w:r w:rsidRPr="008C07D8">
        <w:rPr>
          <w:rFonts w:eastAsia="Times New Roman" w:cs="Times New Roman"/>
          <w:sz w:val="28"/>
          <w:szCs w:val="28"/>
          <w:lang w:eastAsia="ru-RU"/>
        </w:rPr>
        <w:t xml:space="preserve">-игровые программы, встречи с работниками правоохранительных органов, специалистами-медиками, психологами,  служителями церкви – вот далеко не полный перечень форм и методов, которые могут быть задействованы в работе библиотеки. </w:t>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eastAsia="Times New Roman" w:cs="Times New Roman"/>
          <w:sz w:val="28"/>
          <w:szCs w:val="28"/>
          <w:lang w:eastAsia="ru-RU"/>
        </w:rPr>
        <w:t>Привлечь внимание подростков и молодёжи к данной проблеме помогут:</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 </w:t>
      </w:r>
      <w:r w:rsidRPr="008C07D8">
        <w:rPr>
          <w:rFonts w:eastAsia="Times New Roman" w:cs="Times New Roman"/>
          <w:sz w:val="28"/>
          <w:szCs w:val="28"/>
          <w:lang w:val="be-BY" w:eastAsia="ru-RU"/>
        </w:rPr>
        <w:t xml:space="preserve"> </w:t>
      </w:r>
      <w:r w:rsidRPr="008C07D8">
        <w:rPr>
          <w:rFonts w:eastAsia="Times New Roman" w:cs="Times New Roman"/>
          <w:sz w:val="28"/>
          <w:szCs w:val="28"/>
          <w:lang w:eastAsia="ru-RU"/>
        </w:rPr>
        <w:t>устный журнал</w:t>
      </w:r>
      <w:r w:rsidRPr="008C07D8">
        <w:rPr>
          <w:rFonts w:eastAsia="Times New Roman" w:cs="Times New Roman"/>
          <w:i/>
          <w:sz w:val="28"/>
          <w:szCs w:val="28"/>
          <w:lang w:eastAsia="ru-RU"/>
        </w:rPr>
        <w:t xml:space="preserve"> «О вредных привычках громко и всерьёз»;</w:t>
      </w:r>
    </w:p>
    <w:p w:rsidR="00271720" w:rsidRDefault="008C07D8" w:rsidP="008C07D8">
      <w:pPr>
        <w:spacing w:after="0" w:line="276" w:lineRule="auto"/>
        <w:ind w:firstLine="709"/>
        <w:jc w:val="both"/>
        <w:rPr>
          <w:rFonts w:eastAsia="Times New Roman" w:cs="Times New Roman"/>
          <w:i/>
          <w:sz w:val="28"/>
          <w:szCs w:val="28"/>
          <w:lang w:val="be-BY" w:eastAsia="ru-RU"/>
        </w:rPr>
      </w:pPr>
      <w:r w:rsidRPr="008C07D8">
        <w:rPr>
          <w:rFonts w:eastAsia="Times New Roman" w:cs="Times New Roman"/>
          <w:sz w:val="28"/>
          <w:szCs w:val="28"/>
          <w:lang w:eastAsia="ru-RU"/>
        </w:rPr>
        <w:t>- школа здоровья</w:t>
      </w:r>
      <w:r w:rsidR="00271720">
        <w:rPr>
          <w:rFonts w:eastAsia="Times New Roman" w:cs="Times New Roman"/>
          <w:i/>
          <w:sz w:val="28"/>
          <w:szCs w:val="28"/>
          <w:lang w:eastAsia="ru-RU"/>
        </w:rPr>
        <w:t xml:space="preserve"> «Ключи к здоровью»</w:t>
      </w:r>
      <w:r w:rsidRPr="008C07D8">
        <w:rPr>
          <w:rFonts w:eastAsia="Times New Roman" w:cs="Times New Roman"/>
          <w:i/>
          <w:sz w:val="28"/>
          <w:szCs w:val="28"/>
          <w:lang w:eastAsia="ru-RU"/>
        </w:rPr>
        <w:t xml:space="preserve">, </w:t>
      </w:r>
      <w:r w:rsidRPr="008C07D8">
        <w:rPr>
          <w:rFonts w:eastAsia="Times New Roman" w:cs="Times New Roman"/>
          <w:sz w:val="28"/>
          <w:szCs w:val="28"/>
          <w:lang w:eastAsia="ru-RU"/>
        </w:rPr>
        <w:t>в рамках которой можно провести следующие мероприятия: урок-совет</w:t>
      </w:r>
      <w:r w:rsidRPr="008C07D8">
        <w:rPr>
          <w:rFonts w:eastAsia="Times New Roman" w:cs="Times New Roman"/>
          <w:i/>
          <w:sz w:val="28"/>
          <w:szCs w:val="28"/>
          <w:lang w:eastAsia="ru-RU"/>
        </w:rPr>
        <w:t xml:space="preserve"> «Красиво! Вкусно! Полезно!», </w:t>
      </w:r>
      <w:proofErr w:type="gramStart"/>
      <w:r w:rsidRPr="008C07D8">
        <w:rPr>
          <w:rFonts w:eastAsia="Times New Roman" w:cs="Times New Roman"/>
          <w:sz w:val="28"/>
          <w:szCs w:val="28"/>
          <w:lang w:eastAsia="ru-RU"/>
        </w:rPr>
        <w:t>урок-здоровья</w:t>
      </w:r>
      <w:proofErr w:type="gramEnd"/>
      <w:r w:rsidR="00271720">
        <w:rPr>
          <w:rFonts w:eastAsia="Times New Roman" w:cs="Times New Roman"/>
          <w:sz w:val="28"/>
          <w:szCs w:val="28"/>
          <w:lang w:eastAsia="ru-RU"/>
        </w:rPr>
        <w:t xml:space="preserve"> </w:t>
      </w:r>
      <w:r w:rsidRPr="008C07D8">
        <w:rPr>
          <w:rFonts w:eastAsia="Times New Roman" w:cs="Times New Roman"/>
          <w:i/>
          <w:sz w:val="28"/>
          <w:szCs w:val="28"/>
          <w:lang w:eastAsia="ru-RU"/>
        </w:rPr>
        <w:t xml:space="preserve"> «Хлеб - наше здоровье, наша сила»,</w:t>
      </w:r>
      <w:r w:rsidR="00271720">
        <w:rPr>
          <w:rFonts w:eastAsia="Times New Roman" w:cs="Times New Roman"/>
          <w:i/>
          <w:sz w:val="28"/>
          <w:szCs w:val="28"/>
          <w:lang w:eastAsia="ru-RU"/>
        </w:rPr>
        <w:t xml:space="preserve"> </w:t>
      </w:r>
      <w:r w:rsidRPr="008C07D8">
        <w:rPr>
          <w:rFonts w:eastAsia="Times New Roman" w:cs="Times New Roman"/>
          <w:i/>
          <w:sz w:val="28"/>
          <w:szCs w:val="28"/>
          <w:lang w:eastAsia="ru-RU"/>
        </w:rPr>
        <w:t xml:space="preserve"> </w:t>
      </w:r>
      <w:r w:rsidRPr="008C07D8">
        <w:rPr>
          <w:rFonts w:eastAsia="Times New Roman" w:cs="Times New Roman"/>
          <w:sz w:val="28"/>
          <w:szCs w:val="28"/>
          <w:lang w:val="be-BY" w:eastAsia="ru-RU"/>
        </w:rPr>
        <w:t>урок-предупреждение</w:t>
      </w:r>
      <w:r w:rsidRPr="008C07D8">
        <w:rPr>
          <w:rFonts w:eastAsia="Times New Roman" w:cs="Times New Roman"/>
          <w:i/>
          <w:sz w:val="28"/>
          <w:szCs w:val="28"/>
          <w:lang w:val="be-BY" w:eastAsia="ru-RU"/>
        </w:rPr>
        <w:t xml:space="preserve"> </w:t>
      </w:r>
      <w:r w:rsidR="00271720">
        <w:rPr>
          <w:rFonts w:eastAsia="Times New Roman" w:cs="Times New Roman"/>
          <w:i/>
          <w:sz w:val="28"/>
          <w:szCs w:val="28"/>
          <w:lang w:eastAsia="ru-RU"/>
        </w:rPr>
        <w:t>«Эту траву лучше растоптать»;</w:t>
      </w:r>
      <w:r w:rsidRPr="008C07D8">
        <w:rPr>
          <w:rFonts w:eastAsia="Times New Roman" w:cs="Times New Roman"/>
          <w:i/>
          <w:sz w:val="28"/>
          <w:szCs w:val="28"/>
          <w:lang w:val="be-BY" w:eastAsia="ru-RU"/>
        </w:rPr>
        <w:t xml:space="preserve"> </w:t>
      </w:r>
    </w:p>
    <w:p w:rsidR="008C07D8" w:rsidRPr="008C07D8" w:rsidRDefault="00271720" w:rsidP="008C07D8">
      <w:pPr>
        <w:spacing w:after="0" w:line="276" w:lineRule="auto"/>
        <w:ind w:firstLine="709"/>
        <w:jc w:val="both"/>
        <w:rPr>
          <w:rFonts w:eastAsia="Times New Roman" w:cs="Times New Roman"/>
          <w:i/>
          <w:sz w:val="28"/>
          <w:szCs w:val="28"/>
          <w:lang w:eastAsia="ru-RU"/>
        </w:rPr>
      </w:pPr>
      <w:r>
        <w:rPr>
          <w:rFonts w:eastAsia="Times New Roman" w:cs="Times New Roman"/>
          <w:i/>
          <w:sz w:val="28"/>
          <w:szCs w:val="28"/>
          <w:lang w:val="be-BY" w:eastAsia="ru-RU"/>
        </w:rPr>
        <w:lastRenderedPageBreak/>
        <w:t xml:space="preserve">-  </w:t>
      </w:r>
      <w:r>
        <w:rPr>
          <w:rFonts w:eastAsia="Times New Roman" w:cs="Times New Roman"/>
          <w:sz w:val="28"/>
          <w:szCs w:val="28"/>
          <w:lang w:eastAsia="ru-RU"/>
        </w:rPr>
        <w:t>ситуационная игра</w:t>
      </w:r>
      <w:r w:rsidR="008C07D8" w:rsidRPr="008C07D8">
        <w:rPr>
          <w:rFonts w:eastAsia="Times New Roman" w:cs="Times New Roman"/>
          <w:i/>
          <w:sz w:val="28"/>
          <w:szCs w:val="28"/>
          <w:lang w:eastAsia="ru-RU"/>
        </w:rPr>
        <w:t xml:space="preserve"> «Музей вредных привычек»;</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i/>
          <w:sz w:val="28"/>
          <w:szCs w:val="28"/>
          <w:lang w:eastAsia="ru-RU"/>
        </w:rPr>
        <w:t xml:space="preserve">- </w:t>
      </w:r>
      <w:r w:rsidRPr="008C07D8">
        <w:rPr>
          <w:rFonts w:eastAsia="Times New Roman" w:cs="Times New Roman"/>
          <w:sz w:val="28"/>
          <w:szCs w:val="28"/>
          <w:lang w:eastAsia="ru-RU"/>
        </w:rPr>
        <w:t>спор-час</w:t>
      </w:r>
      <w:r w:rsidRPr="008C07D8">
        <w:rPr>
          <w:rFonts w:eastAsia="Times New Roman" w:cs="Times New Roman"/>
          <w:i/>
          <w:sz w:val="28"/>
          <w:szCs w:val="28"/>
          <w:lang w:eastAsia="ru-RU"/>
        </w:rPr>
        <w:t xml:space="preserve"> «Подумай о здоровье сейчас»;</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дискуссионный стол</w:t>
      </w:r>
      <w:r w:rsidRPr="008C07D8">
        <w:rPr>
          <w:rFonts w:eastAsia="Times New Roman" w:cs="Times New Roman"/>
          <w:i/>
          <w:sz w:val="28"/>
          <w:szCs w:val="28"/>
          <w:lang w:eastAsia="ru-RU"/>
        </w:rPr>
        <w:t xml:space="preserve"> «Рабство по собственной воле»;</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час информации</w:t>
      </w:r>
      <w:r w:rsidRPr="008C07D8">
        <w:rPr>
          <w:rFonts w:eastAsia="Times New Roman" w:cs="Times New Roman"/>
          <w:i/>
          <w:sz w:val="28"/>
          <w:szCs w:val="28"/>
          <w:lang w:eastAsia="ru-RU"/>
        </w:rPr>
        <w:t xml:space="preserve"> «Расплата за безволие»;</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 </w:t>
      </w:r>
      <w:r w:rsidRPr="008C07D8">
        <w:rPr>
          <w:rFonts w:eastAsia="Times New Roman" w:cs="Times New Roman"/>
          <w:sz w:val="28"/>
          <w:szCs w:val="28"/>
          <w:lang w:val="be-BY" w:eastAsia="ru-RU"/>
        </w:rPr>
        <w:t xml:space="preserve"> </w:t>
      </w:r>
      <w:r w:rsidRPr="008C07D8">
        <w:rPr>
          <w:rFonts w:eastAsia="Times New Roman" w:cs="Times New Roman"/>
          <w:sz w:val="28"/>
          <w:szCs w:val="28"/>
          <w:lang w:eastAsia="ru-RU"/>
        </w:rPr>
        <w:t>цикл диалогов о здоровье</w:t>
      </w:r>
      <w:r w:rsidRPr="008C07D8">
        <w:rPr>
          <w:rFonts w:eastAsia="Times New Roman" w:cs="Times New Roman"/>
          <w:i/>
          <w:sz w:val="28"/>
          <w:szCs w:val="28"/>
          <w:lang w:eastAsia="ru-RU"/>
        </w:rPr>
        <w:t xml:space="preserve"> «Быть здоровым – здорово!»;</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 цикл уроков здоровья </w:t>
      </w:r>
      <w:r w:rsidRPr="008C07D8">
        <w:rPr>
          <w:rFonts w:eastAsia="Times New Roman" w:cs="Times New Roman"/>
          <w:i/>
          <w:sz w:val="28"/>
          <w:szCs w:val="28"/>
          <w:lang w:eastAsia="ru-RU"/>
        </w:rPr>
        <w:t>«Про наркоманию и СПИД», «Курение или здоровье? Выбирайте сами», «Золотые правила питания», «Рецепты здорового образа жизни»;</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актуальный диалог</w:t>
      </w:r>
      <w:r w:rsidRPr="008C07D8">
        <w:rPr>
          <w:rFonts w:eastAsia="Times New Roman" w:cs="Times New Roman"/>
          <w:i/>
          <w:sz w:val="28"/>
          <w:szCs w:val="28"/>
          <w:lang w:eastAsia="ru-RU"/>
        </w:rPr>
        <w:t xml:space="preserve"> «Падение в пропасть»;</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 ситуационная игра </w:t>
      </w:r>
      <w:r w:rsidRPr="008C07D8">
        <w:rPr>
          <w:rFonts w:ascii="Cambria" w:eastAsia="Calibri" w:hAnsi="Cambria" w:cs="Times New Roman"/>
          <w:i/>
          <w:iCs/>
          <w:sz w:val="28"/>
          <w:szCs w:val="28"/>
        </w:rPr>
        <w:t xml:space="preserve">«Эпоха </w:t>
      </w:r>
      <w:proofErr w:type="spellStart"/>
      <w:r w:rsidRPr="008C07D8">
        <w:rPr>
          <w:rFonts w:ascii="Cambria" w:eastAsia="Calibri" w:hAnsi="Cambria" w:cs="Times New Roman"/>
          <w:i/>
          <w:iCs/>
          <w:sz w:val="28"/>
          <w:szCs w:val="28"/>
        </w:rPr>
        <w:t>ex-trim</w:t>
      </w:r>
      <w:proofErr w:type="spellEnd"/>
      <w:r w:rsidRPr="008C07D8">
        <w:rPr>
          <w:rFonts w:ascii="Cambria" w:eastAsia="Calibri" w:hAnsi="Cambria" w:cs="Times New Roman"/>
          <w:i/>
          <w:iCs/>
          <w:sz w:val="28"/>
          <w:szCs w:val="28"/>
        </w:rPr>
        <w:t>: Необходимо выжить!»</w:t>
      </w:r>
      <w:r w:rsidRPr="008C07D8">
        <w:rPr>
          <w:rFonts w:eastAsia="Times New Roman" w:cs="Times New Roman"/>
          <w:i/>
          <w:sz w:val="28"/>
          <w:szCs w:val="28"/>
          <w:lang w:eastAsia="ru-RU"/>
        </w:rPr>
        <w:t>.</w:t>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eastAsia="Times New Roman" w:cs="Times New Roman"/>
          <w:sz w:val="28"/>
          <w:szCs w:val="28"/>
          <w:lang w:eastAsia="ru-RU"/>
        </w:rPr>
        <w:t>В библиотеках можно проводить мини-опросы, анкетирование  по темам: «Твоё отношение к вредным привычкам», «Компьютеры. За или против», ««Подросток. Стиль жизни – здоровье?», «На пороге взрослой жизни».</w:t>
      </w:r>
    </w:p>
    <w:p w:rsidR="008C07D8" w:rsidRPr="008C07D8" w:rsidRDefault="008C07D8" w:rsidP="008C07D8">
      <w:pPr>
        <w:spacing w:after="0" w:line="276" w:lineRule="auto"/>
        <w:ind w:firstLine="709"/>
        <w:jc w:val="both"/>
        <w:rPr>
          <w:rFonts w:eastAsia="Times New Roman" w:cs="Times New Roman"/>
          <w:i/>
          <w:sz w:val="28"/>
          <w:szCs w:val="28"/>
          <w:lang w:eastAsia="ru-RU"/>
        </w:rPr>
      </w:pPr>
      <w:r w:rsidRPr="008C07D8">
        <w:rPr>
          <w:rFonts w:eastAsia="Times New Roman" w:cs="Times New Roman"/>
          <w:sz w:val="28"/>
          <w:szCs w:val="28"/>
          <w:lang w:eastAsia="ru-RU"/>
        </w:rPr>
        <w:t xml:space="preserve">Необходимо планировать выпуски издательской продукции: памятки, буклеты, рекомендательные списки литературы: </w:t>
      </w:r>
      <w:r w:rsidRPr="008C07D8">
        <w:rPr>
          <w:rFonts w:eastAsia="Times New Roman" w:cs="Times New Roman"/>
          <w:i/>
          <w:sz w:val="28"/>
          <w:szCs w:val="28"/>
          <w:lang w:eastAsia="ru-RU"/>
        </w:rPr>
        <w:t>«Предупреждён, значит, вооружён»,  «Не сломай свою судьбу», «Смертельные удовольствия»,  «Путеводитель по взрослой жизни», «Невероятно, но это факт», «Ловушки Всемирной паутины».</w:t>
      </w:r>
    </w:p>
    <w:p w:rsidR="008C07D8" w:rsidRPr="008C07D8" w:rsidRDefault="008C07D8" w:rsidP="008C07D8">
      <w:pPr>
        <w:spacing w:after="200" w:line="276" w:lineRule="auto"/>
        <w:ind w:firstLine="709"/>
        <w:jc w:val="both"/>
        <w:rPr>
          <w:rFonts w:eastAsia="Times New Roman" w:cs="Times New Roman"/>
          <w:sz w:val="28"/>
          <w:szCs w:val="28"/>
          <w:lang w:eastAsia="ru-RU"/>
        </w:rPr>
      </w:pPr>
      <w:r w:rsidRPr="008C07D8">
        <w:rPr>
          <w:rFonts w:eastAsia="Calibri" w:cs="Times New Roman"/>
          <w:sz w:val="28"/>
          <w:szCs w:val="28"/>
        </w:rPr>
        <w:t>Пропаганда здорового образа жизни в библиотеке должна носить профилактический характер. Важно, чтобы пользователи поняли, ч</w:t>
      </w:r>
      <w:r w:rsidR="00271720">
        <w:rPr>
          <w:rFonts w:eastAsia="Calibri" w:cs="Times New Roman"/>
          <w:sz w:val="28"/>
          <w:szCs w:val="28"/>
        </w:rPr>
        <w:t xml:space="preserve">то в реальной жизни есть очень </w:t>
      </w:r>
      <w:r w:rsidRPr="008C07D8">
        <w:rPr>
          <w:rFonts w:eastAsia="Calibri" w:cs="Times New Roman"/>
          <w:sz w:val="28"/>
          <w:szCs w:val="28"/>
        </w:rPr>
        <w:t>много увлекательного и и</w:t>
      </w:r>
      <w:r w:rsidR="00271720">
        <w:rPr>
          <w:rFonts w:eastAsia="Calibri" w:cs="Times New Roman"/>
          <w:sz w:val="28"/>
          <w:szCs w:val="28"/>
        </w:rPr>
        <w:t xml:space="preserve">нтересного.  Они должны видеть альтернативу вредным привычкам, иметь </w:t>
      </w:r>
      <w:r w:rsidRPr="008C07D8">
        <w:rPr>
          <w:rFonts w:eastAsia="Calibri" w:cs="Times New Roman"/>
          <w:sz w:val="28"/>
          <w:szCs w:val="28"/>
        </w:rPr>
        <w:t>возможность выбора своего места в жизни.</w:t>
      </w:r>
    </w:p>
    <w:p w:rsidR="008C07D8" w:rsidRPr="008C07D8" w:rsidRDefault="008C07D8" w:rsidP="008C07D8">
      <w:pPr>
        <w:spacing w:after="0" w:line="276" w:lineRule="auto"/>
        <w:ind w:firstLine="709"/>
        <w:jc w:val="both"/>
        <w:rPr>
          <w:rFonts w:eastAsia="Times New Roman" w:cs="Times New Roman"/>
          <w:sz w:val="28"/>
          <w:szCs w:val="28"/>
          <w:lang w:eastAsia="ru-RU"/>
        </w:rPr>
      </w:pPr>
      <w:r w:rsidRPr="008C07D8">
        <w:rPr>
          <w:rFonts w:ascii="Calibri" w:eastAsia="Calibri" w:hAnsi="Calibri" w:cs="Times New Roman"/>
          <w:noProof/>
          <w:lang w:eastAsia="ru-RU"/>
        </w:rPr>
        <w:drawing>
          <wp:anchor distT="0" distB="0" distL="114300" distR="114300" simplePos="0" relativeHeight="251662336" behindDoc="1" locked="0" layoutInCell="1" allowOverlap="1" wp14:anchorId="759BA1D5" wp14:editId="6E9C63EF">
            <wp:simplePos x="0" y="0"/>
            <wp:positionH relativeFrom="column">
              <wp:posOffset>-22860</wp:posOffset>
            </wp:positionH>
            <wp:positionV relativeFrom="paragraph">
              <wp:posOffset>69850</wp:posOffset>
            </wp:positionV>
            <wp:extent cx="1548765" cy="1104900"/>
            <wp:effectExtent l="0" t="0" r="0" b="0"/>
            <wp:wrapTight wrapText="bothSides">
              <wp:wrapPolygon edited="0">
                <wp:start x="1063" y="0"/>
                <wp:lineTo x="0" y="745"/>
                <wp:lineTo x="0" y="20855"/>
                <wp:lineTo x="1063" y="21228"/>
                <wp:lineTo x="20192" y="21228"/>
                <wp:lineTo x="21255" y="20855"/>
                <wp:lineTo x="21255" y="745"/>
                <wp:lineTo x="20192" y="0"/>
                <wp:lineTo x="1063" y="0"/>
              </wp:wrapPolygon>
            </wp:wrapTight>
            <wp:docPr id="4" name="Рисунок 4" descr="http://novulsk.ru/media/k2/items/cache/703d93d3c8ad167db7f1b3ce62ba609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ulsk.ru/media/k2/items/cache/703d93d3c8ad167db7f1b3ce62ba6095_XL.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54876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C07D8">
        <w:rPr>
          <w:rFonts w:eastAsia="Times New Roman" w:cs="Times New Roman"/>
          <w:sz w:val="28"/>
          <w:szCs w:val="28"/>
          <w:lang w:eastAsia="ru-RU"/>
        </w:rPr>
        <w:t>Источником знаний о человеке и мире, о его духовной и нравственной жизни является художественная литература. Обращаясь к книге, чтению, подросток приобщается к духовным ценностям, расширяет свой кругозор. В произведениях классиков и современных авторов звучат напоминания о важности таких чувств как искренность, открытость, терпимость, скромность. Здесь можно найти ответы на многочисленные вопросы о формировании личности.</w:t>
      </w:r>
    </w:p>
    <w:p w:rsidR="008C07D8" w:rsidRPr="008C07D8" w:rsidRDefault="008C07D8" w:rsidP="008C07D8">
      <w:pPr>
        <w:spacing w:after="0" w:line="276" w:lineRule="auto"/>
        <w:ind w:firstLine="709"/>
        <w:jc w:val="both"/>
        <w:rPr>
          <w:rFonts w:eastAsia="Calibri" w:cs="Times New Roman"/>
          <w:sz w:val="28"/>
          <w:szCs w:val="28"/>
        </w:rPr>
      </w:pPr>
      <w:r w:rsidRPr="008C07D8">
        <w:rPr>
          <w:rFonts w:eastAsia="Times New Roman" w:cs="Times New Roman"/>
          <w:sz w:val="28"/>
          <w:szCs w:val="28"/>
          <w:lang w:eastAsia="ru-RU"/>
        </w:rPr>
        <w:t>В библиотеках рекомендуется проводить различные по форме мероприятия. Например:</w:t>
      </w:r>
    </w:p>
    <w:p w:rsidR="008C07D8" w:rsidRPr="008C07D8" w:rsidRDefault="008C07D8" w:rsidP="008C07D8">
      <w:pPr>
        <w:spacing w:after="0" w:line="276" w:lineRule="auto"/>
        <w:ind w:firstLine="709"/>
        <w:jc w:val="both"/>
        <w:rPr>
          <w:rFonts w:eastAsia="Calibri" w:cs="Times New Roman"/>
          <w:i/>
          <w:sz w:val="28"/>
          <w:szCs w:val="28"/>
          <w:lang w:val="be-BY"/>
        </w:rPr>
      </w:pPr>
      <w:r w:rsidRPr="008C07D8">
        <w:rPr>
          <w:rFonts w:eastAsia="Calibri" w:cs="Times New Roman"/>
          <w:sz w:val="28"/>
          <w:szCs w:val="28"/>
          <w:lang w:val="be-BY"/>
        </w:rPr>
        <w:t>-    праздник поэзии</w:t>
      </w:r>
      <w:r w:rsidRPr="008C07D8">
        <w:rPr>
          <w:rFonts w:eastAsia="Calibri" w:cs="Times New Roman"/>
          <w:i/>
          <w:sz w:val="28"/>
          <w:szCs w:val="28"/>
          <w:lang w:val="be-BY"/>
        </w:rPr>
        <w:t xml:space="preserve"> «Святло роднага слова»;</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i/>
          <w:sz w:val="28"/>
          <w:szCs w:val="28"/>
        </w:rPr>
      </w:pPr>
      <w:r w:rsidRPr="008C07D8">
        <w:rPr>
          <w:rFonts w:eastAsia="Calibri" w:cs="Times New Roman"/>
          <w:sz w:val="28"/>
          <w:szCs w:val="28"/>
          <w:lang w:val="be-BY"/>
        </w:rPr>
        <w:t>- литературно-музыкальные композиции</w:t>
      </w:r>
      <w:r w:rsidRPr="008C07D8">
        <w:rPr>
          <w:rFonts w:eastAsia="Calibri" w:cs="Times New Roman"/>
          <w:i/>
          <w:sz w:val="28"/>
          <w:szCs w:val="28"/>
          <w:lang w:val="be-BY"/>
        </w:rPr>
        <w:t xml:space="preserve"> «Каб бацькоўская мова непаўторнаю кветкай цвіла…», </w:t>
      </w:r>
      <w:r w:rsidRPr="008C07D8">
        <w:rPr>
          <w:rFonts w:eastAsia="Calibri" w:cs="Times New Roman"/>
          <w:i/>
          <w:sz w:val="28"/>
          <w:szCs w:val="28"/>
        </w:rPr>
        <w:t xml:space="preserve">«Як </w:t>
      </w:r>
      <w:proofErr w:type="spellStart"/>
      <w:r w:rsidRPr="008C07D8">
        <w:rPr>
          <w:rFonts w:eastAsia="Calibri" w:cs="Times New Roman"/>
          <w:i/>
          <w:sz w:val="28"/>
          <w:szCs w:val="28"/>
        </w:rPr>
        <w:t>даўні</w:t>
      </w:r>
      <w:proofErr w:type="spellEnd"/>
      <w:r w:rsidRPr="008C07D8">
        <w:rPr>
          <w:rFonts w:eastAsia="Calibri" w:cs="Times New Roman"/>
          <w:i/>
          <w:sz w:val="28"/>
          <w:szCs w:val="28"/>
        </w:rPr>
        <w:t xml:space="preserve"> скарб,  як </w:t>
      </w:r>
      <w:proofErr w:type="spellStart"/>
      <w:r w:rsidRPr="008C07D8">
        <w:rPr>
          <w:rFonts w:eastAsia="Calibri" w:cs="Times New Roman"/>
          <w:i/>
          <w:sz w:val="28"/>
          <w:szCs w:val="28"/>
        </w:rPr>
        <w:t>спадчына</w:t>
      </w:r>
      <w:proofErr w:type="spellEnd"/>
      <w:r w:rsidRPr="008C07D8">
        <w:rPr>
          <w:rFonts w:eastAsia="Calibri" w:cs="Times New Roman"/>
          <w:i/>
          <w:sz w:val="28"/>
          <w:szCs w:val="28"/>
        </w:rPr>
        <w:t xml:space="preserve">, нам </w:t>
      </w:r>
      <w:proofErr w:type="spellStart"/>
      <w:r w:rsidRPr="008C07D8">
        <w:rPr>
          <w:rFonts w:eastAsia="Calibri" w:cs="Times New Roman"/>
          <w:i/>
          <w:sz w:val="28"/>
          <w:szCs w:val="28"/>
        </w:rPr>
        <w:t>даравана</w:t>
      </w:r>
      <w:proofErr w:type="spellEnd"/>
      <w:r w:rsidRPr="008C07D8">
        <w:rPr>
          <w:rFonts w:eastAsia="Calibri" w:cs="Times New Roman"/>
          <w:i/>
          <w:sz w:val="28"/>
          <w:szCs w:val="28"/>
        </w:rPr>
        <w:t xml:space="preserve"> </w:t>
      </w:r>
      <w:proofErr w:type="spellStart"/>
      <w:r w:rsidRPr="008C07D8">
        <w:rPr>
          <w:rFonts w:eastAsia="Calibri" w:cs="Times New Roman"/>
          <w:i/>
          <w:sz w:val="28"/>
          <w:szCs w:val="28"/>
        </w:rPr>
        <w:t>мова</w:t>
      </w:r>
      <w:proofErr w:type="spellEnd"/>
      <w:r w:rsidRPr="008C07D8">
        <w:rPr>
          <w:rFonts w:eastAsia="Calibri" w:cs="Times New Roman"/>
          <w:i/>
          <w:sz w:val="28"/>
          <w:szCs w:val="28"/>
        </w:rPr>
        <w:t xml:space="preserve"> </w:t>
      </w:r>
      <w:proofErr w:type="spellStart"/>
      <w:r w:rsidRPr="008C07D8">
        <w:rPr>
          <w:rFonts w:eastAsia="Calibri" w:cs="Times New Roman"/>
          <w:i/>
          <w:sz w:val="28"/>
          <w:szCs w:val="28"/>
        </w:rPr>
        <w:t>матчына</w:t>
      </w:r>
      <w:proofErr w:type="spellEnd"/>
      <w:r w:rsidRPr="008C07D8">
        <w:rPr>
          <w:rFonts w:eastAsia="Calibri" w:cs="Times New Roman"/>
          <w:i/>
          <w:sz w:val="28"/>
          <w:szCs w:val="28"/>
        </w:rPr>
        <w:t>»;</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i/>
          <w:sz w:val="28"/>
          <w:szCs w:val="28"/>
        </w:rPr>
      </w:pPr>
      <w:r w:rsidRPr="008C07D8">
        <w:rPr>
          <w:rFonts w:eastAsia="Calibri" w:cs="Times New Roman"/>
          <w:sz w:val="28"/>
          <w:szCs w:val="28"/>
        </w:rPr>
        <w:lastRenderedPageBreak/>
        <w:t>-   литературное лото</w:t>
      </w:r>
      <w:r w:rsidRPr="008C07D8">
        <w:rPr>
          <w:rFonts w:eastAsia="Calibri" w:cs="Times New Roman"/>
          <w:i/>
          <w:sz w:val="28"/>
          <w:szCs w:val="28"/>
        </w:rPr>
        <w:t xml:space="preserve"> «</w:t>
      </w:r>
      <w:r w:rsidRPr="008C07D8">
        <w:rPr>
          <w:rFonts w:eastAsia="Calibri" w:cs="Times New Roman"/>
          <w:i/>
          <w:sz w:val="28"/>
          <w:szCs w:val="28"/>
          <w:lang w:val="be-BY"/>
        </w:rPr>
        <w:t>Беларуская казка – розуму падказка</w:t>
      </w:r>
      <w:r w:rsidRPr="008C07D8">
        <w:rPr>
          <w:rFonts w:eastAsia="Calibri" w:cs="Times New Roman"/>
          <w:i/>
          <w:sz w:val="28"/>
          <w:szCs w:val="28"/>
        </w:rPr>
        <w:t>»;</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i/>
          <w:sz w:val="28"/>
          <w:szCs w:val="28"/>
          <w:lang w:val="be-BY"/>
        </w:rPr>
      </w:pPr>
      <w:r w:rsidRPr="008C07D8">
        <w:rPr>
          <w:rFonts w:eastAsia="Calibri" w:cs="Times New Roman"/>
          <w:sz w:val="28"/>
          <w:szCs w:val="28"/>
        </w:rPr>
        <w:t>-   медиа-обзор литературы</w:t>
      </w:r>
      <w:r w:rsidRPr="008C07D8">
        <w:rPr>
          <w:rFonts w:eastAsia="Calibri" w:cs="Times New Roman"/>
          <w:i/>
          <w:sz w:val="28"/>
          <w:szCs w:val="28"/>
        </w:rPr>
        <w:t xml:space="preserve"> </w:t>
      </w:r>
      <w:r w:rsidRPr="008C07D8">
        <w:rPr>
          <w:rFonts w:eastAsia="Calibri" w:cs="Times New Roman"/>
          <w:i/>
          <w:sz w:val="28"/>
          <w:szCs w:val="28"/>
          <w:lang w:val="be-BY"/>
        </w:rPr>
        <w:t>«Чытанне – шлях да поспеху»;</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i/>
          <w:sz w:val="28"/>
          <w:szCs w:val="28"/>
        </w:rPr>
      </w:pPr>
      <w:r w:rsidRPr="008C07D8">
        <w:rPr>
          <w:rFonts w:eastAsia="Calibri" w:cs="Times New Roman"/>
          <w:sz w:val="28"/>
          <w:szCs w:val="28"/>
        </w:rPr>
        <w:t>-   урок размышление</w:t>
      </w:r>
      <w:r w:rsidRPr="008C07D8">
        <w:rPr>
          <w:rFonts w:eastAsia="Calibri" w:cs="Times New Roman"/>
          <w:i/>
          <w:sz w:val="28"/>
          <w:szCs w:val="28"/>
        </w:rPr>
        <w:t xml:space="preserve"> “Что такое хорошо, что такое плохо»;</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i/>
          <w:sz w:val="28"/>
          <w:szCs w:val="28"/>
        </w:rPr>
      </w:pPr>
      <w:r w:rsidRPr="008C07D8">
        <w:rPr>
          <w:rFonts w:eastAsia="Calibri" w:cs="Times New Roman"/>
          <w:sz w:val="28"/>
          <w:szCs w:val="28"/>
        </w:rPr>
        <w:t>-   урок нравственности</w:t>
      </w:r>
      <w:r w:rsidRPr="008C07D8">
        <w:rPr>
          <w:rFonts w:eastAsia="Calibri" w:cs="Times New Roman"/>
          <w:i/>
          <w:sz w:val="28"/>
          <w:szCs w:val="28"/>
        </w:rPr>
        <w:t xml:space="preserve"> «Талант человечности».</w:t>
      </w:r>
    </w:p>
    <w:p w:rsidR="008C07D8" w:rsidRPr="008C07D8" w:rsidRDefault="008C07D8" w:rsidP="008C07D8">
      <w:pPr>
        <w:autoSpaceDE w:val="0"/>
        <w:autoSpaceDN w:val="0"/>
        <w:adjustRightInd w:val="0"/>
        <w:spacing w:after="0" w:line="276" w:lineRule="auto"/>
        <w:ind w:firstLine="709"/>
        <w:contextualSpacing/>
        <w:jc w:val="both"/>
        <w:rPr>
          <w:rFonts w:eastAsia="Calibri" w:cs="Times New Roman"/>
          <w:sz w:val="28"/>
          <w:szCs w:val="28"/>
        </w:rPr>
      </w:pPr>
      <w:r w:rsidRPr="008C07D8">
        <w:rPr>
          <w:rFonts w:eastAsia="Calibri" w:cs="Times New Roman"/>
          <w:sz w:val="28"/>
          <w:szCs w:val="28"/>
        </w:rPr>
        <w:t>Ко всему этому важно использовать активные формы работы с подростками: вовлекать молодых людей в обсуждение прочитанных книг, в дискуссии, тем самым учить их высказывать своё мнение, уметь отстаивать его, делать выводы из прочитанного. Это:</w:t>
      </w:r>
    </w:p>
    <w:p w:rsidR="008C07D8" w:rsidRPr="008C07D8" w:rsidRDefault="008C07D8" w:rsidP="008C07D8">
      <w:pPr>
        <w:spacing w:after="0" w:line="276" w:lineRule="auto"/>
        <w:ind w:firstLine="709"/>
        <w:jc w:val="both"/>
        <w:rPr>
          <w:rFonts w:eastAsia="Calibri" w:cs="Times New Roman"/>
          <w:i/>
          <w:sz w:val="28"/>
          <w:szCs w:val="28"/>
        </w:rPr>
      </w:pPr>
      <w:r w:rsidRPr="008C07D8">
        <w:rPr>
          <w:rFonts w:eastAsia="Calibri" w:cs="Times New Roman"/>
          <w:sz w:val="28"/>
          <w:szCs w:val="28"/>
        </w:rPr>
        <w:t>-   спор-час</w:t>
      </w:r>
      <w:r w:rsidRPr="008C07D8">
        <w:rPr>
          <w:rFonts w:eastAsia="Calibri" w:cs="Times New Roman"/>
          <w:i/>
          <w:sz w:val="28"/>
          <w:szCs w:val="28"/>
        </w:rPr>
        <w:t xml:space="preserve"> «Что такое добро»;</w:t>
      </w:r>
    </w:p>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   цикл дискуссий</w:t>
      </w:r>
      <w:r w:rsidRPr="008C07D8">
        <w:rPr>
          <w:rFonts w:eastAsia="Calibri" w:cs="Times New Roman"/>
          <w:i/>
          <w:sz w:val="28"/>
          <w:szCs w:val="28"/>
        </w:rPr>
        <w:t xml:space="preserve"> «Классика: читаем, смотрим, обсуждаем» </w:t>
      </w:r>
      <w:r w:rsidRPr="008C07D8">
        <w:rPr>
          <w:rFonts w:eastAsia="Calibri" w:cs="Times New Roman"/>
          <w:sz w:val="28"/>
          <w:szCs w:val="28"/>
        </w:rPr>
        <w:t>(чтение произведения, просмотр его экранизации, обсуждение);</w:t>
      </w:r>
    </w:p>
    <w:p w:rsidR="008C07D8" w:rsidRPr="008C07D8" w:rsidRDefault="008C07D8" w:rsidP="008C07D8">
      <w:pPr>
        <w:spacing w:after="0" w:line="276" w:lineRule="auto"/>
        <w:ind w:firstLine="709"/>
        <w:jc w:val="both"/>
        <w:rPr>
          <w:rFonts w:eastAsia="Calibri" w:cs="Times New Roman"/>
          <w:i/>
          <w:sz w:val="28"/>
          <w:szCs w:val="28"/>
        </w:rPr>
      </w:pPr>
      <w:r w:rsidRPr="008C07D8">
        <w:rPr>
          <w:rFonts w:eastAsia="Calibri" w:cs="Times New Roman"/>
          <w:sz w:val="28"/>
          <w:szCs w:val="28"/>
        </w:rPr>
        <w:t>-  духовно-нравственные громкие чтения</w:t>
      </w:r>
      <w:r w:rsidRPr="008C07D8">
        <w:rPr>
          <w:rFonts w:eastAsia="Calibri" w:cs="Times New Roman"/>
          <w:i/>
          <w:sz w:val="28"/>
          <w:szCs w:val="28"/>
        </w:rPr>
        <w:t xml:space="preserve"> «Дарить тепло – согреваться самому»;</w:t>
      </w:r>
    </w:p>
    <w:p w:rsidR="008C07D8" w:rsidRPr="008C07D8" w:rsidRDefault="008C07D8" w:rsidP="008C07D8">
      <w:pPr>
        <w:spacing w:after="0" w:line="276" w:lineRule="auto"/>
        <w:ind w:firstLine="709"/>
        <w:jc w:val="both"/>
        <w:rPr>
          <w:rFonts w:eastAsia="Calibri" w:cs="Times New Roman"/>
          <w:i/>
          <w:sz w:val="28"/>
          <w:szCs w:val="28"/>
        </w:rPr>
      </w:pPr>
      <w:r w:rsidRPr="008C07D8">
        <w:rPr>
          <w:rFonts w:eastAsia="Calibri" w:cs="Times New Roman"/>
          <w:sz w:val="28"/>
          <w:szCs w:val="28"/>
        </w:rPr>
        <w:t>- урок нравственности</w:t>
      </w:r>
      <w:r w:rsidRPr="008C07D8">
        <w:rPr>
          <w:rFonts w:eastAsia="Calibri" w:cs="Times New Roman"/>
          <w:i/>
          <w:sz w:val="28"/>
          <w:szCs w:val="28"/>
        </w:rPr>
        <w:t xml:space="preserve"> «Формула первой любви» (по книгам современных авторов);</w:t>
      </w:r>
    </w:p>
    <w:p w:rsidR="008C07D8" w:rsidRDefault="008C07D8" w:rsidP="008C07D8">
      <w:pPr>
        <w:spacing w:after="200" w:line="276" w:lineRule="auto"/>
        <w:ind w:firstLine="709"/>
        <w:jc w:val="both"/>
        <w:rPr>
          <w:rFonts w:eastAsia="Calibri" w:cs="Times New Roman"/>
          <w:i/>
          <w:sz w:val="28"/>
          <w:szCs w:val="28"/>
        </w:rPr>
      </w:pPr>
      <w:r w:rsidRPr="008C07D8">
        <w:rPr>
          <w:rFonts w:eastAsia="Calibri" w:cs="Times New Roman"/>
          <w:sz w:val="28"/>
          <w:szCs w:val="28"/>
        </w:rPr>
        <w:t>- блиц-опрос</w:t>
      </w:r>
      <w:r w:rsidRPr="008C07D8">
        <w:rPr>
          <w:rFonts w:eastAsia="Calibri" w:cs="Times New Roman"/>
          <w:i/>
          <w:sz w:val="28"/>
          <w:szCs w:val="28"/>
        </w:rPr>
        <w:t xml:space="preserve">  «Десять  книг, которые  потрясли  Вас».</w:t>
      </w:r>
    </w:p>
    <w:p w:rsidR="00271720" w:rsidRPr="00271720" w:rsidRDefault="00271720" w:rsidP="008C07D8">
      <w:pPr>
        <w:spacing w:after="200" w:line="276" w:lineRule="auto"/>
        <w:ind w:firstLine="709"/>
        <w:jc w:val="both"/>
        <w:rPr>
          <w:rFonts w:eastAsia="Calibri" w:cs="Times New Roman"/>
          <w:i/>
          <w:sz w:val="2"/>
          <w:szCs w:val="2"/>
        </w:rPr>
      </w:pPr>
    </w:p>
    <w:p w:rsidR="008C07D8" w:rsidRPr="008C07D8" w:rsidRDefault="008C07D8" w:rsidP="008C07D8">
      <w:pPr>
        <w:spacing w:after="0" w:line="276" w:lineRule="auto"/>
        <w:ind w:firstLine="709"/>
        <w:jc w:val="both"/>
        <w:rPr>
          <w:rFonts w:eastAsia="Calibri" w:cs="Times New Roman"/>
          <w:sz w:val="28"/>
          <w:szCs w:val="28"/>
        </w:rPr>
      </w:pPr>
      <w:r w:rsidRPr="008C07D8">
        <w:rPr>
          <w:rFonts w:ascii="Calibri" w:eastAsia="Calibri" w:hAnsi="Calibri" w:cs="Times New Roman"/>
          <w:noProof/>
          <w:lang w:eastAsia="ru-RU"/>
        </w:rPr>
        <w:drawing>
          <wp:anchor distT="0" distB="0" distL="114300" distR="114300" simplePos="0" relativeHeight="251660288" behindDoc="1" locked="0" layoutInCell="1" allowOverlap="1" wp14:anchorId="00B2B5E6" wp14:editId="62F8E596">
            <wp:simplePos x="0" y="0"/>
            <wp:positionH relativeFrom="column">
              <wp:posOffset>147676</wp:posOffset>
            </wp:positionH>
            <wp:positionV relativeFrom="paragraph">
              <wp:posOffset>72949</wp:posOffset>
            </wp:positionV>
            <wp:extent cx="1447800" cy="1062355"/>
            <wp:effectExtent l="0" t="0" r="0" b="4445"/>
            <wp:wrapTight wrapText="bothSides">
              <wp:wrapPolygon edited="0">
                <wp:start x="0" y="0"/>
                <wp:lineTo x="0" y="21303"/>
                <wp:lineTo x="21316" y="21303"/>
                <wp:lineTo x="21316" y="0"/>
                <wp:lineTo x="0" y="0"/>
              </wp:wrapPolygon>
            </wp:wrapTight>
            <wp:docPr id="5" name="Рисунок 5" descr="https://im3-tub-by.yandex.net/i?id=0c2161d2490250703a7e848833b86a1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by.yandex.net/i?id=0c2161d2490250703a7e848833b86a13-l&amp;n=13"/>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447800" cy="106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8C07D8">
        <w:rPr>
          <w:rFonts w:eastAsia="Calibri" w:cs="Times New Roman"/>
          <w:sz w:val="28"/>
          <w:szCs w:val="28"/>
        </w:rPr>
        <w:t xml:space="preserve">Огромную роль в формировании духовных ценностей человека играет духовная литература. В библиотеках района имеется достаточный фонд информационных ресурсов православного характера. </w:t>
      </w:r>
    </w:p>
    <w:p w:rsidR="008C07D8" w:rsidRPr="008C07D8" w:rsidRDefault="008C07D8" w:rsidP="008C07D8">
      <w:pPr>
        <w:spacing w:after="0" w:line="276" w:lineRule="auto"/>
        <w:ind w:firstLine="709"/>
        <w:jc w:val="both"/>
        <w:rPr>
          <w:rFonts w:eastAsia="Calibri" w:cs="Times New Roman"/>
          <w:sz w:val="28"/>
          <w:szCs w:val="28"/>
        </w:rPr>
      </w:pPr>
      <w:proofErr w:type="gramStart"/>
      <w:r w:rsidRPr="008C07D8">
        <w:rPr>
          <w:rFonts w:eastAsia="Calibri" w:cs="Times New Roman"/>
          <w:sz w:val="28"/>
          <w:szCs w:val="28"/>
        </w:rPr>
        <w:t xml:space="preserve">Чтобы помочь подросткам понять суть христианского учения в библиотеках необходимо проводить встречи, беседы со священнослужителями, дни православной книги, часы и уроки духовности,  вечера, громкие чтения, </w:t>
      </w:r>
      <w:proofErr w:type="spellStart"/>
      <w:r w:rsidRPr="008C07D8">
        <w:rPr>
          <w:rFonts w:eastAsia="Calibri" w:cs="Times New Roman"/>
          <w:sz w:val="28"/>
          <w:szCs w:val="28"/>
        </w:rPr>
        <w:t>видеолектории</w:t>
      </w:r>
      <w:proofErr w:type="spellEnd"/>
      <w:r w:rsidRPr="008C07D8">
        <w:rPr>
          <w:rFonts w:eastAsia="Calibri" w:cs="Times New Roman"/>
          <w:sz w:val="28"/>
          <w:szCs w:val="28"/>
        </w:rPr>
        <w:t>, презентации православных книг, обсуждения прочитанного, циклы мероприятий в рамках календарных православных праздников, организовывать</w:t>
      </w:r>
      <w:r w:rsidRPr="008C07D8">
        <w:rPr>
          <w:rFonts w:ascii="Calibri" w:eastAsia="Calibri" w:hAnsi="Calibri" w:cs="Times New Roman"/>
        </w:rPr>
        <w:t xml:space="preserve"> </w:t>
      </w:r>
      <w:proofErr w:type="spellStart"/>
      <w:r w:rsidRPr="008C07D8">
        <w:rPr>
          <w:rFonts w:eastAsia="Calibri" w:cs="Times New Roman"/>
          <w:sz w:val="28"/>
          <w:szCs w:val="28"/>
        </w:rPr>
        <w:t>книжно</w:t>
      </w:r>
      <w:proofErr w:type="spellEnd"/>
      <w:r w:rsidRPr="008C07D8">
        <w:rPr>
          <w:rFonts w:eastAsia="Calibri" w:cs="Times New Roman"/>
          <w:sz w:val="28"/>
          <w:szCs w:val="28"/>
        </w:rPr>
        <w:t>-иллюстративные выставки, виртуальные экскурсии по святым местам, выпускать буклеты, рекомендательные списки литературы.</w:t>
      </w:r>
      <w:proofErr w:type="gramEnd"/>
    </w:p>
    <w:p w:rsidR="008C07D8" w:rsidRPr="008C07D8" w:rsidRDefault="008C07D8" w:rsidP="008C07D8">
      <w:pPr>
        <w:spacing w:after="0" w:line="276" w:lineRule="auto"/>
        <w:ind w:firstLine="709"/>
        <w:jc w:val="both"/>
        <w:rPr>
          <w:rFonts w:eastAsia="Calibri" w:cs="Times New Roman"/>
          <w:sz w:val="28"/>
          <w:szCs w:val="28"/>
        </w:rPr>
      </w:pPr>
      <w:r w:rsidRPr="008C07D8">
        <w:rPr>
          <w:rFonts w:eastAsia="Calibri" w:cs="Times New Roman"/>
          <w:sz w:val="28"/>
          <w:szCs w:val="28"/>
        </w:rPr>
        <w:t xml:space="preserve">Можно предложить следующий примерный перечень тем мероприятий:  «Рождественские чтения», «Духовные ценности», «Ля </w:t>
      </w:r>
      <w:proofErr w:type="spellStart"/>
      <w:r w:rsidRPr="008C07D8">
        <w:rPr>
          <w:rFonts w:eastAsia="Calibri" w:cs="Times New Roman"/>
          <w:sz w:val="28"/>
          <w:szCs w:val="28"/>
        </w:rPr>
        <w:t>абразоў</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схіляем</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галаву</w:t>
      </w:r>
      <w:proofErr w:type="spellEnd"/>
      <w:r w:rsidRPr="008C07D8">
        <w:rPr>
          <w:rFonts w:eastAsia="Calibri" w:cs="Times New Roman"/>
          <w:sz w:val="28"/>
          <w:szCs w:val="28"/>
        </w:rPr>
        <w:t>, «Строим храм души», «</w:t>
      </w:r>
      <w:proofErr w:type="spellStart"/>
      <w:r w:rsidRPr="008C07D8">
        <w:rPr>
          <w:rFonts w:eastAsia="Calibri" w:cs="Times New Roman"/>
          <w:sz w:val="28"/>
          <w:szCs w:val="28"/>
        </w:rPr>
        <w:t>Святыя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зямлі</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беларускай</w:t>
      </w:r>
      <w:proofErr w:type="spellEnd"/>
      <w:r w:rsidRPr="008C07D8">
        <w:rPr>
          <w:rFonts w:eastAsia="Calibri" w:cs="Times New Roman"/>
          <w:sz w:val="28"/>
          <w:szCs w:val="28"/>
        </w:rPr>
        <w:t xml:space="preserve">», «Разговор о вечном», «Через книгу к духовности», «Возрождение к духовной жизни»,   «К добру через слово», «О таинствах духовных», «С верой в душе», «Свет под книжной обложкой», «На пути к храму», «Молитва, храм и дети», «Терновый венок святости», «Духовные святыни», «Поговорим о заповедях», «Православные храмы Беларуси», </w:t>
      </w:r>
    </w:p>
    <w:p w:rsidR="00AE4777" w:rsidRPr="00271720" w:rsidRDefault="008C07D8" w:rsidP="00271720">
      <w:pPr>
        <w:spacing w:after="200" w:line="276" w:lineRule="auto"/>
        <w:ind w:firstLine="709"/>
        <w:jc w:val="both"/>
        <w:rPr>
          <w:rFonts w:eastAsia="Calibri" w:cs="Times New Roman"/>
          <w:sz w:val="28"/>
          <w:szCs w:val="28"/>
        </w:rPr>
      </w:pPr>
      <w:r w:rsidRPr="008C07D8">
        <w:rPr>
          <w:rFonts w:eastAsia="Calibri" w:cs="Times New Roman"/>
          <w:sz w:val="28"/>
          <w:szCs w:val="28"/>
        </w:rPr>
        <w:t xml:space="preserve">Проводя мероприятия духовной тематики, приобщая подростков к чтению православной литературы, библиотекари тем самым создают </w:t>
      </w:r>
      <w:r w:rsidRPr="008C07D8">
        <w:rPr>
          <w:rFonts w:eastAsia="Calibri" w:cs="Times New Roman"/>
          <w:sz w:val="28"/>
          <w:szCs w:val="28"/>
        </w:rPr>
        <w:lastRenderedPageBreak/>
        <w:t>благодатную почву для выработки у них нравственных идеалов и качеств.</w:t>
      </w:r>
      <w:r w:rsidRPr="008C07D8">
        <w:rPr>
          <w:rFonts w:ascii="Calibri" w:eastAsia="Calibri" w:hAnsi="Calibri" w:cs="Times New Roman"/>
        </w:rPr>
        <w:t xml:space="preserve"> </w:t>
      </w:r>
      <w:r w:rsidRPr="008C07D8">
        <w:rPr>
          <w:rFonts w:eastAsia="Calibri" w:cs="Times New Roman"/>
          <w:sz w:val="28"/>
          <w:szCs w:val="28"/>
        </w:rPr>
        <w:t>способствуют формированию нравственной позиции и нравственного поведения.</w:t>
      </w:r>
    </w:p>
    <w:p w:rsidR="008C07D8" w:rsidRPr="008C07D8" w:rsidRDefault="0034473E" w:rsidP="008C07D8">
      <w:pPr>
        <w:autoSpaceDE w:val="0"/>
        <w:autoSpaceDN w:val="0"/>
        <w:adjustRightInd w:val="0"/>
        <w:spacing w:after="0" w:line="240" w:lineRule="auto"/>
        <w:jc w:val="center"/>
        <w:rPr>
          <w:rFonts w:eastAsia="Calibri" w:cs="Times New Roman"/>
          <w:b/>
          <w:i/>
          <w:sz w:val="28"/>
          <w:szCs w:val="28"/>
        </w:rPr>
      </w:pPr>
      <w:r>
        <w:rPr>
          <w:rFonts w:eastAsia="Calibri" w:cs="Times New Roman"/>
          <w:b/>
          <w:i/>
          <w:sz w:val="28"/>
          <w:szCs w:val="28"/>
        </w:rPr>
        <w:t xml:space="preserve">Для подготовки массовых </w:t>
      </w:r>
      <w:r w:rsidR="008C07D8" w:rsidRPr="008C07D8">
        <w:rPr>
          <w:rFonts w:eastAsia="Calibri" w:cs="Times New Roman"/>
          <w:b/>
          <w:i/>
          <w:sz w:val="28"/>
          <w:szCs w:val="28"/>
        </w:rPr>
        <w:t xml:space="preserve">мероприятий, </w:t>
      </w:r>
    </w:p>
    <w:p w:rsidR="008C07D8" w:rsidRPr="008C07D8" w:rsidRDefault="008C07D8" w:rsidP="008C07D8">
      <w:pPr>
        <w:autoSpaceDE w:val="0"/>
        <w:autoSpaceDN w:val="0"/>
        <w:adjustRightInd w:val="0"/>
        <w:spacing w:after="200" w:line="240" w:lineRule="auto"/>
        <w:jc w:val="center"/>
        <w:rPr>
          <w:rFonts w:eastAsia="Calibri" w:cs="Times New Roman"/>
          <w:b/>
          <w:i/>
          <w:sz w:val="28"/>
          <w:szCs w:val="28"/>
        </w:rPr>
      </w:pPr>
      <w:r w:rsidRPr="008C07D8">
        <w:rPr>
          <w:rFonts w:eastAsia="Calibri" w:cs="Times New Roman"/>
          <w:b/>
          <w:i/>
          <w:sz w:val="28"/>
          <w:szCs w:val="28"/>
        </w:rPr>
        <w:t>предлагаем Вам воспользоваться информационными ресурсами</w:t>
      </w:r>
    </w:p>
    <w:p w:rsidR="008C07D8" w:rsidRPr="008C07D8" w:rsidRDefault="008C07D8" w:rsidP="008C07D8">
      <w:pPr>
        <w:spacing w:after="200" w:line="276" w:lineRule="auto"/>
        <w:jc w:val="both"/>
        <w:rPr>
          <w:rFonts w:eastAsia="Calibri" w:cs="Times New Roman"/>
          <w:sz w:val="28"/>
          <w:szCs w:val="28"/>
          <w:u w:val="single"/>
        </w:rPr>
      </w:pPr>
      <w:r w:rsidRPr="008C07D8">
        <w:rPr>
          <w:rFonts w:eastAsia="Calibri" w:cs="Times New Roman"/>
          <w:sz w:val="28"/>
          <w:szCs w:val="28"/>
          <w:u w:val="single"/>
        </w:rPr>
        <w:t>Сборники сценарных материалов:</w:t>
      </w: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proofErr w:type="spellStart"/>
      <w:r w:rsidRPr="008C07D8">
        <w:rPr>
          <w:rFonts w:eastAsia="Calibri" w:cs="Times New Roman"/>
          <w:sz w:val="28"/>
          <w:szCs w:val="28"/>
        </w:rPr>
        <w:t>Асветнікі</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зямлі</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беларускай</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w:t>
      </w:r>
      <w:r w:rsidRPr="008C07D8">
        <w:rPr>
          <w:rFonts w:eastAsia="Calibri" w:cs="Times New Roman"/>
          <w:sz w:val="28"/>
          <w:szCs w:val="28"/>
          <w:lang w:val="be-BY"/>
        </w:rPr>
        <w:t xml:space="preserve">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2014. – 40</w:t>
      </w:r>
      <w:r w:rsidRPr="008C07D8">
        <w:rPr>
          <w:rFonts w:eastAsia="Calibri" w:cs="Times New Roman"/>
          <w:sz w:val="28"/>
          <w:szCs w:val="28"/>
          <w:lang w:val="be-BY"/>
        </w:rPr>
        <w:t xml:space="preserve"> </w:t>
      </w:r>
      <w:r w:rsidRPr="008C07D8">
        <w:rPr>
          <w:rFonts w:eastAsia="Calibri" w:cs="Times New Roman"/>
          <w:sz w:val="28"/>
          <w:szCs w:val="28"/>
        </w:rPr>
        <w:t>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В здоровом мире – здоровая нация / ред.-сост. О. А. </w:t>
      </w:r>
      <w:proofErr w:type="spellStart"/>
      <w:r w:rsidRPr="008C07D8">
        <w:rPr>
          <w:rFonts w:eastAsia="Calibri" w:cs="Times New Roman"/>
          <w:sz w:val="28"/>
          <w:szCs w:val="28"/>
        </w:rPr>
        <w:t>Томашева</w:t>
      </w:r>
      <w:proofErr w:type="spellEnd"/>
      <w:r w:rsidRPr="008C07D8">
        <w:rPr>
          <w:rFonts w:eastAsia="Calibri" w:cs="Times New Roman"/>
          <w:sz w:val="28"/>
          <w:szCs w:val="28"/>
        </w:rPr>
        <w:t>.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(Библиотека предлагает).</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proofErr w:type="spellStart"/>
      <w:r w:rsidRPr="008C07D8">
        <w:rPr>
          <w:rFonts w:eastAsia="Calibri" w:cs="Times New Roman"/>
          <w:sz w:val="28"/>
          <w:szCs w:val="28"/>
        </w:rPr>
        <w:t>Вандроўка</w:t>
      </w:r>
      <w:proofErr w:type="spellEnd"/>
      <w:r w:rsidRPr="008C07D8">
        <w:rPr>
          <w:rFonts w:eastAsia="Calibri" w:cs="Times New Roman"/>
          <w:sz w:val="28"/>
          <w:szCs w:val="28"/>
        </w:rPr>
        <w:t xml:space="preserve"> ў </w:t>
      </w:r>
      <w:proofErr w:type="spellStart"/>
      <w:r w:rsidRPr="008C07D8">
        <w:rPr>
          <w:rFonts w:eastAsia="Calibri" w:cs="Times New Roman"/>
          <w:sz w:val="28"/>
          <w:szCs w:val="28"/>
        </w:rPr>
        <w:t>мінулае</w:t>
      </w:r>
      <w:proofErr w:type="spellEnd"/>
      <w:r w:rsidRPr="008C07D8">
        <w:rPr>
          <w:rFonts w:eastAsia="Calibri" w:cs="Times New Roman"/>
          <w:sz w:val="28"/>
          <w:szCs w:val="28"/>
        </w:rPr>
        <w:t xml:space="preserve"> родных </w:t>
      </w:r>
      <w:proofErr w:type="spellStart"/>
      <w:r w:rsidRPr="008C07D8">
        <w:rPr>
          <w:rFonts w:eastAsia="Calibri" w:cs="Times New Roman"/>
          <w:sz w:val="28"/>
          <w:szCs w:val="28"/>
        </w:rPr>
        <w:t>мясцін</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w:t>
      </w:r>
      <w:r w:rsidRPr="008C07D8">
        <w:rPr>
          <w:rFonts w:eastAsia="Calibri" w:cs="Times New Roman"/>
          <w:sz w:val="28"/>
          <w:szCs w:val="28"/>
          <w:lang w:val="be-BY"/>
        </w:rPr>
        <w:t xml:space="preserve">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2015. – 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 xml:space="preserve">). </w:t>
      </w: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r w:rsidRPr="008C07D8">
        <w:rPr>
          <w:rFonts w:eastAsia="Calibri" w:cs="Times New Roman"/>
          <w:sz w:val="28"/>
          <w:szCs w:val="28"/>
          <w:lang w:val="be-BY"/>
        </w:rPr>
        <w:t>Вечныя каштоўнасці</w:t>
      </w:r>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2016. – 40 с. – (</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spacing w:after="20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Вместе дружная семья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(Праздник в школе).</w:t>
      </w: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r w:rsidRPr="008C07D8">
        <w:rPr>
          <w:rFonts w:eastAsia="Calibri" w:cs="Times New Roman"/>
          <w:sz w:val="28"/>
          <w:szCs w:val="28"/>
        </w:rPr>
        <w:t xml:space="preserve">Волкова, И. Детям о дружбе: беседа с обзором книг / </w:t>
      </w:r>
      <w:proofErr w:type="spellStart"/>
      <w:r w:rsidRPr="008C07D8">
        <w:rPr>
          <w:rFonts w:eastAsia="Calibri" w:cs="Times New Roman"/>
          <w:sz w:val="28"/>
          <w:szCs w:val="28"/>
        </w:rPr>
        <w:t>И.Волкова</w:t>
      </w:r>
      <w:proofErr w:type="spellEnd"/>
      <w:r w:rsidRPr="008C07D8">
        <w:rPr>
          <w:rFonts w:eastAsia="Calibri" w:cs="Times New Roman"/>
          <w:sz w:val="28"/>
          <w:szCs w:val="28"/>
        </w:rPr>
        <w:t xml:space="preserve"> // Уроки жизни поэтической строкой.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2016. – С.95-99. – (Библиотека предлагает).</w:t>
      </w: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r w:rsidRPr="008C07D8">
        <w:rPr>
          <w:rFonts w:eastAsia="Calibri" w:cs="Times New Roman"/>
          <w:sz w:val="28"/>
          <w:szCs w:val="28"/>
          <w:lang w:val="be-BY"/>
        </w:rPr>
        <w:t>Гучы, родная мова</w:t>
      </w:r>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2016. – 40 с. – (</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proofErr w:type="spellStart"/>
      <w:r w:rsidRPr="008C07D8">
        <w:rPr>
          <w:rFonts w:eastAsia="Calibri" w:cs="Times New Roman"/>
          <w:sz w:val="28"/>
          <w:szCs w:val="28"/>
        </w:rPr>
        <w:t>Гэты</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цуд</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завецца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кніга</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В.</w:t>
      </w:r>
      <w:r w:rsidRPr="008C07D8">
        <w:rPr>
          <w:rFonts w:eastAsia="Calibri" w:cs="Times New Roman"/>
          <w:sz w:val="28"/>
          <w:szCs w:val="28"/>
          <w:lang w:val="be-BY"/>
        </w:rPr>
        <w:t xml:space="preserve"> А.</w:t>
      </w:r>
      <w:r w:rsidRPr="008C07D8">
        <w:rPr>
          <w:rFonts w:eastAsia="Calibri" w:cs="Times New Roman"/>
          <w:sz w:val="28"/>
          <w:szCs w:val="28"/>
        </w:rPr>
        <w:t xml:space="preserve">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 М</w:t>
      </w:r>
      <w:r w:rsidRPr="008C07D8">
        <w:rPr>
          <w:rFonts w:eastAsia="Calibri" w:cs="Times New Roman"/>
          <w:sz w:val="28"/>
          <w:szCs w:val="28"/>
          <w:lang w:val="be-BY"/>
        </w:rPr>
        <w:t>інск</w:t>
      </w:r>
      <w:proofErr w:type="gramStart"/>
      <w:r w:rsidRPr="008C07D8">
        <w:rPr>
          <w:rFonts w:eastAsia="Calibri" w:cs="Times New Roman"/>
          <w:sz w:val="28"/>
          <w:szCs w:val="28"/>
          <w:lang w:val="be-BY"/>
        </w:rPr>
        <w:t xml:space="preserve"> </w:t>
      </w:r>
      <w:r w:rsidRPr="008C07D8">
        <w:rPr>
          <w:rFonts w:eastAsia="Calibri" w:cs="Times New Roman"/>
          <w:sz w:val="28"/>
          <w:szCs w:val="28"/>
        </w:rPr>
        <w:t>:</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2015. – 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before="240" w:after="200" w:line="276" w:lineRule="auto"/>
        <w:ind w:hanging="435"/>
        <w:contextualSpacing/>
        <w:jc w:val="both"/>
        <w:rPr>
          <w:rFonts w:eastAsia="Calibri" w:cs="Times New Roman"/>
          <w:sz w:val="28"/>
          <w:szCs w:val="28"/>
        </w:rPr>
      </w:pPr>
      <w:proofErr w:type="spellStart"/>
      <w:r w:rsidRPr="008C07D8">
        <w:rPr>
          <w:rFonts w:eastAsia="Calibri" w:cs="Times New Roman"/>
          <w:sz w:val="28"/>
          <w:szCs w:val="28"/>
        </w:rPr>
        <w:t>Данесці</w:t>
      </w:r>
      <w:proofErr w:type="spellEnd"/>
      <w:r w:rsidRPr="008C07D8">
        <w:rPr>
          <w:rFonts w:eastAsia="Calibri" w:cs="Times New Roman"/>
          <w:sz w:val="28"/>
          <w:szCs w:val="28"/>
        </w:rPr>
        <w:t xml:space="preserve"> скарб – нашу родную </w:t>
      </w:r>
      <w:proofErr w:type="spellStart"/>
      <w:r w:rsidRPr="008C07D8">
        <w:rPr>
          <w:rFonts w:eastAsia="Calibri" w:cs="Times New Roman"/>
          <w:sz w:val="28"/>
          <w:szCs w:val="28"/>
        </w:rPr>
        <w:t>мову</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w:t>
      </w:r>
      <w:r w:rsidR="0034473E">
        <w:rPr>
          <w:rFonts w:eastAsia="Calibri" w:cs="Times New Roman"/>
          <w:sz w:val="28"/>
          <w:szCs w:val="28"/>
        </w:rPr>
        <w:t xml:space="preserve"> </w:t>
      </w:r>
      <w:r w:rsidRPr="008C07D8">
        <w:rPr>
          <w:rFonts w:eastAsia="Calibri" w:cs="Times New Roman"/>
          <w:sz w:val="28"/>
          <w:szCs w:val="28"/>
        </w:rPr>
        <w:t xml:space="preserve">В. </w:t>
      </w:r>
      <w:r w:rsidRPr="008C07D8">
        <w:rPr>
          <w:rFonts w:eastAsia="Calibri" w:cs="Times New Roman"/>
          <w:sz w:val="28"/>
          <w:szCs w:val="28"/>
          <w:lang w:val="be-BY"/>
        </w:rPr>
        <w:t xml:space="preserve">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w:t>
      </w:r>
      <w:r w:rsidRPr="008C07D8">
        <w:rPr>
          <w:rFonts w:eastAsia="Calibri" w:cs="Times New Roman"/>
          <w:sz w:val="28"/>
          <w:szCs w:val="28"/>
          <w:lang w:val="be-BY"/>
        </w:rPr>
        <w:t xml:space="preserve">– </w:t>
      </w:r>
      <w:proofErr w:type="spellStart"/>
      <w:r w:rsidRPr="008C07D8">
        <w:rPr>
          <w:rFonts w:eastAsia="Calibri" w:cs="Times New Roman"/>
          <w:sz w:val="28"/>
          <w:szCs w:val="28"/>
        </w:rPr>
        <w:t>Мінск</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xml:space="preserve">, 2015. </w:t>
      </w:r>
      <w:r w:rsidRPr="008C07D8">
        <w:rPr>
          <w:rFonts w:eastAsia="Calibri" w:cs="Times New Roman"/>
          <w:sz w:val="28"/>
          <w:szCs w:val="28"/>
          <w:lang w:val="be-BY"/>
        </w:rPr>
        <w:t xml:space="preserve">– </w:t>
      </w:r>
      <w:r w:rsidRPr="008C07D8">
        <w:rPr>
          <w:rFonts w:eastAsia="Calibri" w:cs="Times New Roman"/>
          <w:sz w:val="28"/>
          <w:szCs w:val="28"/>
        </w:rPr>
        <w:t>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w:t>
      </w:r>
    </w:p>
    <w:p w:rsidR="008C07D8" w:rsidRPr="008C07D8" w:rsidRDefault="008C07D8" w:rsidP="008C07D8">
      <w:pPr>
        <w:spacing w:before="240" w:after="20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w:t>
      </w:r>
      <w:proofErr w:type="spellStart"/>
      <w:r w:rsidRPr="008C07D8">
        <w:rPr>
          <w:rFonts w:eastAsia="Calibri" w:cs="Times New Roman"/>
          <w:sz w:val="28"/>
          <w:szCs w:val="28"/>
        </w:rPr>
        <w:t>Духоўнае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здароўе</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2015. – 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Живой родник веры / ред.-сост. О. А. </w:t>
      </w:r>
      <w:proofErr w:type="spellStart"/>
      <w:r w:rsidRPr="008C07D8">
        <w:rPr>
          <w:rFonts w:eastAsia="Calibri" w:cs="Times New Roman"/>
          <w:sz w:val="28"/>
          <w:szCs w:val="28"/>
        </w:rPr>
        <w:t>Томашева</w:t>
      </w:r>
      <w:proofErr w:type="spellEnd"/>
      <w:r w:rsidRPr="008C07D8">
        <w:rPr>
          <w:rFonts w:eastAsia="Calibri" w:cs="Times New Roman"/>
          <w:sz w:val="28"/>
          <w:szCs w:val="28"/>
        </w:rPr>
        <w:t>.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(Библиотека предлагает).</w:t>
      </w: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lang w:val="be-BY"/>
        </w:rPr>
      </w:pPr>
      <w:r w:rsidRPr="008C07D8">
        <w:rPr>
          <w:rFonts w:eastAsia="Calibri" w:cs="Times New Roman"/>
          <w:sz w:val="28"/>
          <w:szCs w:val="28"/>
          <w:lang w:val="be-BY"/>
        </w:rPr>
        <w:t xml:space="preserve"> Жыву ў Беларусі – і тым ганаруся! / склад.: Л. І. Макаранка, </w:t>
      </w:r>
      <w:r w:rsidR="0034473E">
        <w:rPr>
          <w:rFonts w:eastAsia="Calibri" w:cs="Times New Roman"/>
          <w:sz w:val="28"/>
          <w:szCs w:val="28"/>
          <w:lang w:val="be-BY"/>
        </w:rPr>
        <w:t xml:space="preserve"> </w:t>
      </w:r>
      <w:r w:rsidRPr="008C07D8">
        <w:rPr>
          <w:rFonts w:eastAsia="Calibri" w:cs="Times New Roman"/>
          <w:sz w:val="28"/>
          <w:szCs w:val="28"/>
          <w:lang w:val="be-BY"/>
        </w:rPr>
        <w:t>В. А. Тамашова. – Мінск: Красіка-Прынт, 2016. – 40 с. – (Бібліятэка прапануе: кніжная серыя).</w:t>
      </w:r>
    </w:p>
    <w:p w:rsidR="008C07D8" w:rsidRPr="008C07D8" w:rsidRDefault="00271720" w:rsidP="001B4CCF">
      <w:pPr>
        <w:numPr>
          <w:ilvl w:val="0"/>
          <w:numId w:val="1"/>
        </w:numPr>
        <w:spacing w:after="200" w:line="276" w:lineRule="auto"/>
        <w:ind w:hanging="435"/>
        <w:contextualSpacing/>
        <w:jc w:val="both"/>
        <w:rPr>
          <w:rFonts w:eastAsia="Calibri" w:cs="Times New Roman"/>
          <w:sz w:val="28"/>
          <w:szCs w:val="28"/>
          <w:lang w:val="be-BY"/>
        </w:rPr>
      </w:pPr>
      <w:r>
        <w:rPr>
          <w:rFonts w:eastAsia="Calibri" w:cs="Times New Roman"/>
          <w:sz w:val="28"/>
          <w:szCs w:val="28"/>
          <w:lang w:val="be-BY"/>
        </w:rPr>
        <w:t>Ключи к здоровью: попу</w:t>
      </w:r>
      <w:r w:rsidR="001B4CCF">
        <w:rPr>
          <w:rFonts w:eastAsia="Calibri" w:cs="Times New Roman"/>
          <w:sz w:val="28"/>
          <w:szCs w:val="28"/>
          <w:lang w:val="be-BY"/>
        </w:rPr>
        <w:t>лярн. ежемес. журнал “Праздник в школе”. – Минск, 2016</w:t>
      </w:r>
      <w:r w:rsidR="008C07D8" w:rsidRPr="008C07D8">
        <w:rPr>
          <w:rFonts w:eastAsia="Calibri" w:cs="Times New Roman"/>
          <w:sz w:val="28"/>
          <w:szCs w:val="28"/>
          <w:lang w:val="be-BY"/>
        </w:rPr>
        <w:t xml:space="preserve">. – </w:t>
      </w:r>
      <w:r w:rsidR="001B4CCF">
        <w:rPr>
          <w:rFonts w:eastAsia="Calibri" w:cs="Times New Roman"/>
          <w:sz w:val="28"/>
          <w:szCs w:val="28"/>
          <w:lang w:val="be-BY"/>
        </w:rPr>
        <w:t>декабрь. – 128 с</w:t>
      </w:r>
      <w:r w:rsidR="008C07D8" w:rsidRPr="008C07D8">
        <w:rPr>
          <w:rFonts w:eastAsia="Calibri" w:cs="Times New Roman"/>
          <w:sz w:val="28"/>
          <w:szCs w:val="28"/>
          <w:lang w:val="be-BY"/>
        </w:rPr>
        <w:t>.</w:t>
      </w:r>
    </w:p>
    <w:p w:rsidR="008C07D8" w:rsidRPr="008C07D8" w:rsidRDefault="008C07D8" w:rsidP="008C07D8">
      <w:pPr>
        <w:numPr>
          <w:ilvl w:val="0"/>
          <w:numId w:val="1"/>
        </w:numPr>
        <w:spacing w:after="200" w:line="276" w:lineRule="auto"/>
        <w:ind w:hanging="435"/>
        <w:contextualSpacing/>
        <w:rPr>
          <w:rFonts w:eastAsia="Calibri" w:cs="Times New Roman"/>
          <w:sz w:val="28"/>
          <w:szCs w:val="28"/>
          <w:lang w:val="be-BY"/>
        </w:rPr>
      </w:pPr>
      <w:r w:rsidRPr="008C07D8">
        <w:rPr>
          <w:rFonts w:eastAsia="Calibri" w:cs="Times New Roman"/>
          <w:sz w:val="28"/>
          <w:szCs w:val="28"/>
          <w:lang w:val="be-BY"/>
        </w:rPr>
        <w:lastRenderedPageBreak/>
        <w:t>Милосердие – наш девиз / ред.-сост. Л. И. Жук. – Минск : Красико-Принт, 2016. – 128 с. – (Праздник в школе).</w:t>
      </w:r>
    </w:p>
    <w:p w:rsidR="008C07D8" w:rsidRPr="008C07D8" w:rsidRDefault="008C07D8" w:rsidP="008C07D8">
      <w:pPr>
        <w:spacing w:after="0" w:line="276" w:lineRule="auto"/>
        <w:ind w:left="435" w:hanging="435"/>
        <w:contextualSpacing/>
        <w:jc w:val="both"/>
        <w:rPr>
          <w:rFonts w:eastAsia="Calibri" w:cs="Times New Roman"/>
          <w:sz w:val="2"/>
          <w:szCs w:val="2"/>
          <w:lang w:val="be-BY"/>
        </w:rPr>
      </w:pPr>
    </w:p>
    <w:p w:rsidR="008C07D8" w:rsidRPr="008C07D8" w:rsidRDefault="008C07D8" w:rsidP="008C07D8">
      <w:pPr>
        <w:spacing w:after="0" w:line="276" w:lineRule="auto"/>
        <w:ind w:left="435" w:hanging="435"/>
        <w:contextualSpacing/>
        <w:jc w:val="both"/>
        <w:rPr>
          <w:rFonts w:eastAsia="Calibri" w:cs="Times New Roman"/>
          <w:sz w:val="2"/>
          <w:szCs w:val="2"/>
          <w:lang w:val="be-BY"/>
        </w:rPr>
      </w:pPr>
    </w:p>
    <w:p w:rsidR="008C07D8" w:rsidRPr="008C07D8" w:rsidRDefault="008C07D8" w:rsidP="008C07D8">
      <w:pPr>
        <w:spacing w:after="0" w:line="276" w:lineRule="auto"/>
        <w:ind w:left="435" w:hanging="435"/>
        <w:contextualSpacing/>
        <w:jc w:val="both"/>
        <w:rPr>
          <w:rFonts w:eastAsia="Calibri" w:cs="Times New Roman"/>
          <w:sz w:val="2"/>
          <w:szCs w:val="2"/>
          <w:lang w:val="be-BY"/>
        </w:rPr>
      </w:pPr>
    </w:p>
    <w:p w:rsidR="008C07D8" w:rsidRPr="008C07D8" w:rsidRDefault="008C07D8" w:rsidP="008C07D8">
      <w:pPr>
        <w:spacing w:after="0" w:line="276" w:lineRule="auto"/>
        <w:ind w:left="435" w:hanging="435"/>
        <w:contextualSpacing/>
        <w:jc w:val="both"/>
        <w:rPr>
          <w:rFonts w:eastAsia="Calibri" w:cs="Times New Roman"/>
          <w:sz w:val="2"/>
          <w:szCs w:val="2"/>
          <w:lang w:val="be-BY"/>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Молодёжь против наркотиков / ред.- 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(Праздник в школе).</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proofErr w:type="spellStart"/>
      <w:r w:rsidRPr="008C07D8">
        <w:rPr>
          <w:rFonts w:eastAsia="Calibri" w:cs="Times New Roman"/>
          <w:sz w:val="28"/>
          <w:szCs w:val="28"/>
        </w:rPr>
        <w:t>Навечна</w:t>
      </w:r>
      <w:proofErr w:type="spellEnd"/>
      <w:r w:rsidRPr="008C07D8">
        <w:rPr>
          <w:rFonts w:eastAsia="Calibri" w:cs="Times New Roman"/>
          <w:sz w:val="28"/>
          <w:szCs w:val="28"/>
        </w:rPr>
        <w:t xml:space="preserve"> ў </w:t>
      </w:r>
      <w:proofErr w:type="spellStart"/>
      <w:r w:rsidRPr="008C07D8">
        <w:rPr>
          <w:rFonts w:eastAsia="Calibri" w:cs="Times New Roman"/>
          <w:sz w:val="28"/>
          <w:szCs w:val="28"/>
        </w:rPr>
        <w:t>памяці</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народнай</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w:t>
      </w:r>
      <w:r w:rsidRPr="008C07D8">
        <w:rPr>
          <w:rFonts w:eastAsia="Calibri" w:cs="Times New Roman"/>
          <w:sz w:val="28"/>
          <w:szCs w:val="28"/>
          <w:lang w:val="be-BY"/>
        </w:rPr>
        <w:t xml:space="preserve">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 М</w:t>
      </w:r>
      <w:r w:rsidRPr="008C07D8">
        <w:rPr>
          <w:rFonts w:eastAsia="Calibri" w:cs="Times New Roman"/>
          <w:sz w:val="28"/>
          <w:szCs w:val="28"/>
          <w:lang w:val="be-BY"/>
        </w:rPr>
        <w:t>інск</w:t>
      </w:r>
      <w:proofErr w:type="gramStart"/>
      <w:r w:rsidRPr="008C07D8">
        <w:rPr>
          <w:rFonts w:eastAsia="Calibri" w:cs="Times New Roman"/>
          <w:sz w:val="28"/>
          <w:szCs w:val="28"/>
          <w:lang w:val="be-BY"/>
        </w:rPr>
        <w:t xml:space="preserve"> </w:t>
      </w:r>
      <w:r w:rsidRPr="008C07D8">
        <w:rPr>
          <w:rFonts w:eastAsia="Calibri" w:cs="Times New Roman"/>
          <w:sz w:val="28"/>
          <w:szCs w:val="28"/>
        </w:rPr>
        <w:t>:</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xml:space="preserve">,  2015. </w:t>
      </w:r>
      <w:r w:rsidRPr="008C07D8">
        <w:rPr>
          <w:rFonts w:eastAsia="Calibri" w:cs="Times New Roman"/>
          <w:sz w:val="28"/>
          <w:szCs w:val="28"/>
          <w:lang w:val="be-BY"/>
        </w:rPr>
        <w:t xml:space="preserve">– </w:t>
      </w:r>
      <w:r w:rsidRPr="008C07D8">
        <w:rPr>
          <w:rFonts w:eastAsia="Calibri" w:cs="Times New Roman"/>
          <w:sz w:val="28"/>
          <w:szCs w:val="28"/>
        </w:rPr>
        <w:t>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w:t>
      </w:r>
      <w:proofErr w:type="spellStart"/>
      <w:r w:rsidRPr="008C07D8">
        <w:rPr>
          <w:rFonts w:eastAsia="Calibri" w:cs="Times New Roman"/>
          <w:sz w:val="28"/>
          <w:szCs w:val="28"/>
        </w:rPr>
        <w:t>Няхай</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ведаюць</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нашчадкі</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w:t>
      </w:r>
      <w:r w:rsidRPr="008C07D8">
        <w:rPr>
          <w:rFonts w:eastAsia="Calibri" w:cs="Times New Roman"/>
          <w:sz w:val="28"/>
          <w:szCs w:val="28"/>
          <w:lang w:val="be-BY"/>
        </w:rPr>
        <w:t xml:space="preserve">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proofErr w:type="gramStart"/>
      <w:r w:rsidRPr="008C07D8">
        <w:rPr>
          <w:rFonts w:eastAsia="Calibri" w:cs="Times New Roman"/>
          <w:sz w:val="28"/>
          <w:szCs w:val="28"/>
        </w:rPr>
        <w:t xml:space="preserve"> :</w:t>
      </w:r>
      <w:proofErr w:type="gramEnd"/>
      <w:r w:rsidRPr="008C07D8">
        <w:rPr>
          <w:rFonts w:eastAsia="Calibri" w:cs="Times New Roman"/>
          <w:sz w:val="28"/>
          <w:szCs w:val="28"/>
          <w:lang w:val="be-BY"/>
        </w:rPr>
        <w:t xml:space="preserve"> Красіка-Прынт, </w:t>
      </w:r>
      <w:r w:rsidRPr="008C07D8">
        <w:rPr>
          <w:rFonts w:eastAsia="Calibri" w:cs="Times New Roman"/>
          <w:sz w:val="28"/>
          <w:szCs w:val="28"/>
        </w:rPr>
        <w:t xml:space="preserve">2015. </w:t>
      </w:r>
      <w:r w:rsidRPr="008C07D8">
        <w:rPr>
          <w:rFonts w:eastAsia="Calibri" w:cs="Times New Roman"/>
          <w:sz w:val="28"/>
          <w:szCs w:val="28"/>
          <w:lang w:val="be-BY"/>
        </w:rPr>
        <w:t xml:space="preserve">– </w:t>
      </w:r>
      <w:r w:rsidRPr="008C07D8">
        <w:rPr>
          <w:rFonts w:eastAsia="Calibri" w:cs="Times New Roman"/>
          <w:sz w:val="28"/>
          <w:szCs w:val="28"/>
        </w:rPr>
        <w:t>40 с.</w:t>
      </w:r>
      <w:r w:rsidRPr="008C07D8">
        <w:rPr>
          <w:rFonts w:eastAsia="Calibri" w:cs="Times New Roman"/>
          <w:sz w:val="28"/>
          <w:szCs w:val="28"/>
          <w:lang w:val="be-BY"/>
        </w:rPr>
        <w:t xml:space="preserve"> – </w:t>
      </w:r>
      <w:r w:rsidRPr="008C07D8">
        <w:rPr>
          <w:rFonts w:eastAsia="Calibri" w:cs="Times New Roman"/>
          <w:sz w:val="28"/>
          <w:szCs w:val="28"/>
        </w:rPr>
        <w:t>(</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Победы негасимый свет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(Праздник в школе).</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Праздники  весны / ред.-сост. О. А. </w:t>
      </w:r>
      <w:proofErr w:type="spellStart"/>
      <w:r w:rsidRPr="008C07D8">
        <w:rPr>
          <w:rFonts w:eastAsia="Calibri" w:cs="Times New Roman"/>
          <w:sz w:val="28"/>
          <w:szCs w:val="28"/>
        </w:rPr>
        <w:t>Томашева</w:t>
      </w:r>
      <w:proofErr w:type="spellEnd"/>
      <w:r w:rsidRPr="008C07D8">
        <w:rPr>
          <w:rFonts w:eastAsia="Calibri" w:cs="Times New Roman"/>
          <w:sz w:val="28"/>
          <w:szCs w:val="28"/>
        </w:rPr>
        <w:t>.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(Библиотека предлагает).</w:t>
      </w: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Секреты здоровья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2015. - 128 с. – (Праздник в школе).</w:t>
      </w: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 xml:space="preserve"> Семейные традиции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2014. – 128 с. – (Праздник в школе).</w:t>
      </w: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r w:rsidRPr="008C07D8">
        <w:rPr>
          <w:rFonts w:eastAsia="Calibri" w:cs="Times New Roman"/>
          <w:sz w:val="28"/>
          <w:szCs w:val="28"/>
        </w:rPr>
        <w:t xml:space="preserve"> Уроки мужества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Красико-Принт</w:t>
      </w:r>
      <w:proofErr w:type="spellEnd"/>
      <w:r w:rsidRPr="008C07D8">
        <w:rPr>
          <w:rFonts w:eastAsia="Calibri" w:cs="Times New Roman"/>
          <w:sz w:val="28"/>
          <w:szCs w:val="28"/>
        </w:rPr>
        <w:t>, 2014. – 128 с. – (Праздник в школе).</w:t>
      </w:r>
    </w:p>
    <w:p w:rsidR="008C07D8" w:rsidRPr="008C07D8" w:rsidRDefault="008C07D8" w:rsidP="008C07D8">
      <w:pPr>
        <w:numPr>
          <w:ilvl w:val="0"/>
          <w:numId w:val="1"/>
        </w:numPr>
        <w:spacing w:after="200" w:line="276" w:lineRule="auto"/>
        <w:ind w:hanging="435"/>
        <w:contextualSpacing/>
        <w:jc w:val="both"/>
        <w:rPr>
          <w:rFonts w:eastAsia="Calibri" w:cs="Times New Roman"/>
          <w:sz w:val="28"/>
          <w:szCs w:val="28"/>
        </w:rPr>
      </w:pPr>
      <w:r w:rsidRPr="008C07D8">
        <w:rPr>
          <w:rFonts w:eastAsia="Calibri" w:cs="Times New Roman"/>
          <w:sz w:val="28"/>
          <w:szCs w:val="28"/>
        </w:rPr>
        <w:t xml:space="preserve">Эстафета </w:t>
      </w:r>
      <w:proofErr w:type="spellStart"/>
      <w:r w:rsidRPr="008C07D8">
        <w:rPr>
          <w:rFonts w:eastAsia="Calibri" w:cs="Times New Roman"/>
          <w:sz w:val="28"/>
          <w:szCs w:val="28"/>
        </w:rPr>
        <w:t>памяці</w:t>
      </w:r>
      <w:proofErr w:type="spellEnd"/>
      <w:r w:rsidRPr="008C07D8">
        <w:rPr>
          <w:rFonts w:eastAsia="Calibri" w:cs="Times New Roman"/>
          <w:sz w:val="28"/>
          <w:szCs w:val="28"/>
        </w:rPr>
        <w:t xml:space="preserve"> / склад.: Л. І. </w:t>
      </w:r>
      <w:proofErr w:type="spellStart"/>
      <w:r w:rsidRPr="008C07D8">
        <w:rPr>
          <w:rFonts w:eastAsia="Calibri" w:cs="Times New Roman"/>
          <w:sz w:val="28"/>
          <w:szCs w:val="28"/>
        </w:rPr>
        <w:t>Макаранка</w:t>
      </w:r>
      <w:proofErr w:type="spellEnd"/>
      <w:r w:rsidRPr="008C07D8">
        <w:rPr>
          <w:rFonts w:eastAsia="Calibri" w:cs="Times New Roman"/>
          <w:sz w:val="28"/>
          <w:szCs w:val="28"/>
        </w:rPr>
        <w:t xml:space="preserve">, В. А. </w:t>
      </w:r>
      <w:proofErr w:type="spellStart"/>
      <w:r w:rsidRPr="008C07D8">
        <w:rPr>
          <w:rFonts w:eastAsia="Calibri" w:cs="Times New Roman"/>
          <w:sz w:val="28"/>
          <w:szCs w:val="28"/>
        </w:rPr>
        <w:t>Тамашова</w:t>
      </w:r>
      <w:proofErr w:type="spellEnd"/>
      <w:r w:rsidRPr="008C07D8">
        <w:rPr>
          <w:rFonts w:eastAsia="Calibri" w:cs="Times New Roman"/>
          <w:sz w:val="28"/>
          <w:szCs w:val="28"/>
        </w:rPr>
        <w:t xml:space="preserve">. – </w:t>
      </w:r>
      <w:proofErr w:type="spellStart"/>
      <w:r w:rsidRPr="008C07D8">
        <w:rPr>
          <w:rFonts w:eastAsia="Calibri" w:cs="Times New Roman"/>
          <w:sz w:val="28"/>
          <w:szCs w:val="28"/>
        </w:rPr>
        <w:t>Мінск</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Красіка-Прынт</w:t>
      </w:r>
      <w:proofErr w:type="spellEnd"/>
      <w:r w:rsidRPr="008C07D8">
        <w:rPr>
          <w:rFonts w:eastAsia="Calibri" w:cs="Times New Roman"/>
          <w:sz w:val="28"/>
          <w:szCs w:val="28"/>
        </w:rPr>
        <w:t>, 2016. – 40 с. – (</w:t>
      </w:r>
      <w:proofErr w:type="spellStart"/>
      <w:r w:rsidRPr="008C07D8">
        <w:rPr>
          <w:rFonts w:eastAsia="Calibri" w:cs="Times New Roman"/>
          <w:sz w:val="28"/>
          <w:szCs w:val="28"/>
        </w:rPr>
        <w:t>Бібліятэка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прапануе</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кніжная</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серыя</w:t>
      </w:r>
      <w:proofErr w:type="spellEnd"/>
      <w:r w:rsidRPr="008C07D8">
        <w:rPr>
          <w:rFonts w:eastAsia="Calibri" w:cs="Times New Roman"/>
          <w:sz w:val="28"/>
          <w:szCs w:val="28"/>
        </w:rPr>
        <w:t>).</w:t>
      </w:r>
    </w:p>
    <w:p w:rsidR="008C07D8" w:rsidRPr="008C07D8" w:rsidRDefault="008C07D8" w:rsidP="008C07D8">
      <w:pPr>
        <w:numPr>
          <w:ilvl w:val="0"/>
          <w:numId w:val="1"/>
        </w:numPr>
        <w:spacing w:after="0" w:line="276" w:lineRule="auto"/>
        <w:ind w:hanging="435"/>
        <w:contextualSpacing/>
        <w:jc w:val="both"/>
        <w:rPr>
          <w:rFonts w:eastAsia="Calibri" w:cs="Times New Roman"/>
          <w:sz w:val="28"/>
          <w:szCs w:val="28"/>
        </w:rPr>
      </w:pPr>
      <w:r w:rsidRPr="008C07D8">
        <w:rPr>
          <w:rFonts w:eastAsia="Calibri" w:cs="Times New Roman"/>
          <w:sz w:val="28"/>
          <w:szCs w:val="28"/>
        </w:rPr>
        <w:t>Я – гражданин своей страны / ред.-сост. Л. И. Жук. – Минск</w:t>
      </w:r>
      <w:proofErr w:type="gramStart"/>
      <w:r w:rsidRPr="008C07D8">
        <w:rPr>
          <w:rFonts w:eastAsia="Calibri" w:cs="Times New Roman"/>
          <w:sz w:val="28"/>
          <w:szCs w:val="28"/>
        </w:rPr>
        <w:t xml:space="preserve"> :</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Красик</w:t>
      </w:r>
      <w:proofErr w:type="gramStart"/>
      <w:r w:rsidRPr="008C07D8">
        <w:rPr>
          <w:rFonts w:eastAsia="Calibri" w:cs="Times New Roman"/>
          <w:sz w:val="28"/>
          <w:szCs w:val="28"/>
        </w:rPr>
        <w:t>о</w:t>
      </w:r>
      <w:proofErr w:type="spellEnd"/>
      <w:r w:rsidRPr="008C07D8">
        <w:rPr>
          <w:rFonts w:eastAsia="Calibri" w:cs="Times New Roman"/>
          <w:sz w:val="28"/>
          <w:szCs w:val="28"/>
        </w:rPr>
        <w:t>-</w:t>
      </w:r>
      <w:proofErr w:type="gramEnd"/>
      <w:r w:rsidRPr="008C07D8">
        <w:rPr>
          <w:rFonts w:eastAsia="Calibri" w:cs="Times New Roman"/>
          <w:sz w:val="28"/>
          <w:szCs w:val="28"/>
        </w:rPr>
        <w:t xml:space="preserve">    </w:t>
      </w:r>
      <w:proofErr w:type="spellStart"/>
      <w:r w:rsidRPr="008C07D8">
        <w:rPr>
          <w:rFonts w:eastAsia="Calibri" w:cs="Times New Roman"/>
          <w:sz w:val="28"/>
          <w:szCs w:val="28"/>
        </w:rPr>
        <w:t>Принт</w:t>
      </w:r>
      <w:proofErr w:type="spellEnd"/>
      <w:r w:rsidRPr="008C07D8">
        <w:rPr>
          <w:rFonts w:eastAsia="Calibri" w:cs="Times New Roman"/>
          <w:sz w:val="28"/>
          <w:szCs w:val="28"/>
        </w:rPr>
        <w:t>, 2015. – 128 с. – (Праздник в школе)</w:t>
      </w:r>
    </w:p>
    <w:p w:rsidR="008C07D8" w:rsidRPr="001B4CCF" w:rsidRDefault="008C07D8" w:rsidP="008C07D8">
      <w:pPr>
        <w:spacing w:after="0" w:line="276" w:lineRule="auto"/>
        <w:ind w:left="435"/>
        <w:contextualSpacing/>
        <w:jc w:val="both"/>
        <w:rPr>
          <w:rFonts w:eastAsia="Calibri" w:cs="Times New Roman"/>
          <w:sz w:val="16"/>
          <w:szCs w:val="16"/>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left="435" w:hanging="435"/>
        <w:contextualSpacing/>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rPr>
      </w:pPr>
    </w:p>
    <w:p w:rsidR="008C07D8" w:rsidRPr="008C07D8" w:rsidRDefault="008C07D8" w:rsidP="008C07D8">
      <w:pPr>
        <w:spacing w:after="0" w:line="276" w:lineRule="auto"/>
        <w:ind w:hanging="435"/>
        <w:jc w:val="both"/>
        <w:rPr>
          <w:rFonts w:eastAsia="Calibri" w:cs="Times New Roman"/>
          <w:sz w:val="2"/>
          <w:szCs w:val="2"/>
          <w:lang w:val="be-BY"/>
        </w:rPr>
      </w:pPr>
    </w:p>
    <w:p w:rsidR="008C07D8" w:rsidRPr="008C07D8" w:rsidRDefault="008C07D8" w:rsidP="008C07D8">
      <w:pPr>
        <w:spacing w:after="0" w:line="276" w:lineRule="auto"/>
        <w:ind w:hanging="435"/>
        <w:jc w:val="both"/>
        <w:rPr>
          <w:rFonts w:eastAsia="Calibri" w:cs="Times New Roman"/>
          <w:sz w:val="2"/>
          <w:szCs w:val="2"/>
          <w:lang w:val="be-BY"/>
        </w:rPr>
      </w:pPr>
    </w:p>
    <w:p w:rsidR="008C07D8" w:rsidRPr="008C07D8" w:rsidRDefault="008C07D8" w:rsidP="008C07D8">
      <w:pPr>
        <w:spacing w:after="0" w:line="276" w:lineRule="auto"/>
        <w:jc w:val="both"/>
        <w:rPr>
          <w:rFonts w:eastAsia="Calibri" w:cs="Times New Roman"/>
          <w:sz w:val="2"/>
          <w:szCs w:val="2"/>
        </w:rPr>
      </w:pPr>
    </w:p>
    <w:p w:rsidR="008C07D8" w:rsidRDefault="008C07D8" w:rsidP="008C07D8">
      <w:pPr>
        <w:spacing w:after="200" w:line="276" w:lineRule="auto"/>
        <w:ind w:firstLine="567"/>
        <w:jc w:val="both"/>
        <w:rPr>
          <w:rFonts w:eastAsia="Calibri" w:cs="Times New Roman"/>
          <w:i/>
          <w:sz w:val="28"/>
          <w:szCs w:val="28"/>
        </w:rPr>
      </w:pPr>
      <w:r w:rsidRPr="008C07D8">
        <w:rPr>
          <w:rFonts w:eastAsia="Calibri" w:cs="Times New Roman"/>
          <w:i/>
          <w:sz w:val="28"/>
          <w:szCs w:val="28"/>
        </w:rPr>
        <w:t xml:space="preserve">Все предложенные сценарные материалы Вы можете найти в отделе библиотечного маркетинга и рекламы Центральной районной библиотеки им. Яна </w:t>
      </w:r>
      <w:proofErr w:type="spellStart"/>
      <w:r w:rsidRPr="008C07D8">
        <w:rPr>
          <w:rFonts w:eastAsia="Calibri" w:cs="Times New Roman"/>
          <w:i/>
          <w:sz w:val="28"/>
          <w:szCs w:val="28"/>
        </w:rPr>
        <w:t>Чечота</w:t>
      </w:r>
      <w:proofErr w:type="spellEnd"/>
      <w:r w:rsidRPr="008C07D8">
        <w:rPr>
          <w:rFonts w:eastAsia="Calibri" w:cs="Times New Roman"/>
          <w:i/>
          <w:sz w:val="28"/>
          <w:szCs w:val="28"/>
        </w:rPr>
        <w:t xml:space="preserve"> ГУК «</w:t>
      </w:r>
      <w:proofErr w:type="spellStart"/>
      <w:r w:rsidRPr="008C07D8">
        <w:rPr>
          <w:rFonts w:eastAsia="Calibri" w:cs="Times New Roman"/>
          <w:i/>
          <w:sz w:val="28"/>
          <w:szCs w:val="28"/>
        </w:rPr>
        <w:t>Барановичская</w:t>
      </w:r>
      <w:proofErr w:type="spellEnd"/>
      <w:r w:rsidRPr="008C07D8">
        <w:rPr>
          <w:rFonts w:eastAsia="Calibri" w:cs="Times New Roman"/>
          <w:i/>
          <w:sz w:val="28"/>
          <w:szCs w:val="28"/>
        </w:rPr>
        <w:t xml:space="preserve"> районная централизованная библиотечная система»</w:t>
      </w:r>
    </w:p>
    <w:p w:rsidR="001B4CCF" w:rsidRPr="008C07D8" w:rsidRDefault="001B4CCF" w:rsidP="008C07D8">
      <w:pPr>
        <w:spacing w:after="200" w:line="276" w:lineRule="auto"/>
        <w:ind w:firstLine="567"/>
        <w:jc w:val="both"/>
        <w:rPr>
          <w:rFonts w:eastAsia="Calibri" w:cs="Times New Roman"/>
          <w:i/>
          <w:sz w:val="28"/>
          <w:szCs w:val="28"/>
        </w:rPr>
      </w:pPr>
    </w:p>
    <w:p w:rsidR="008C07D8" w:rsidRPr="001B4CCF" w:rsidRDefault="008C07D8" w:rsidP="008C07D8">
      <w:pPr>
        <w:spacing w:after="200" w:line="276" w:lineRule="auto"/>
        <w:jc w:val="both"/>
        <w:rPr>
          <w:rFonts w:eastAsia="Calibri" w:cs="Times New Roman"/>
          <w:b/>
          <w:sz w:val="28"/>
          <w:szCs w:val="28"/>
          <w:u w:val="single"/>
        </w:rPr>
      </w:pPr>
      <w:r w:rsidRPr="001B4CCF">
        <w:rPr>
          <w:rFonts w:eastAsia="Calibri" w:cs="Times New Roman"/>
          <w:b/>
          <w:sz w:val="28"/>
          <w:szCs w:val="28"/>
          <w:u w:val="single"/>
        </w:rPr>
        <w:t>Интернет-ресурсы:</w:t>
      </w:r>
    </w:p>
    <w:p w:rsidR="008C07D8" w:rsidRPr="008C07D8" w:rsidRDefault="00B0753D" w:rsidP="008C07D8">
      <w:pPr>
        <w:spacing w:after="0" w:line="276" w:lineRule="auto"/>
        <w:jc w:val="both"/>
        <w:rPr>
          <w:rFonts w:eastAsia="Calibri" w:cs="Times New Roman"/>
          <w:sz w:val="28"/>
          <w:szCs w:val="28"/>
        </w:rPr>
      </w:pPr>
      <w:hyperlink r:id="rId11" w:history="1">
        <w:r w:rsidR="008C07D8" w:rsidRPr="008C07D8">
          <w:rPr>
            <w:rFonts w:eastAsia="Calibri" w:cs="Times New Roman"/>
            <w:sz w:val="28"/>
            <w:szCs w:val="28"/>
          </w:rPr>
          <w:t>http://www.pravoslavie.ru/</w:t>
        </w:r>
      </w:hyperlink>
    </w:p>
    <w:p w:rsidR="008C07D8" w:rsidRPr="008C07D8" w:rsidRDefault="00B0753D" w:rsidP="008C07D8">
      <w:pPr>
        <w:spacing w:after="0" w:line="276" w:lineRule="auto"/>
        <w:jc w:val="both"/>
        <w:rPr>
          <w:rFonts w:eastAsia="Calibri" w:cs="Times New Roman"/>
          <w:sz w:val="28"/>
          <w:szCs w:val="28"/>
        </w:rPr>
      </w:pPr>
      <w:hyperlink r:id="rId12" w:history="1">
        <w:r w:rsidR="008C07D8" w:rsidRPr="008C07D8">
          <w:rPr>
            <w:rFonts w:eastAsia="Calibri" w:cs="Times New Roman"/>
            <w:sz w:val="28"/>
            <w:szCs w:val="28"/>
          </w:rPr>
          <w:t>http://www.predanie.ru/</w:t>
        </w:r>
      </w:hyperlink>
    </w:p>
    <w:p w:rsidR="008C07D8" w:rsidRPr="008C07D8" w:rsidRDefault="00B0753D" w:rsidP="008C07D8">
      <w:pPr>
        <w:spacing w:after="0" w:line="276" w:lineRule="auto"/>
        <w:jc w:val="both"/>
        <w:rPr>
          <w:rFonts w:eastAsia="Calibri" w:cs="Times New Roman"/>
          <w:sz w:val="28"/>
          <w:szCs w:val="28"/>
        </w:rPr>
      </w:pPr>
      <w:hyperlink r:id="rId13" w:history="1">
        <w:r w:rsidR="008C07D8" w:rsidRPr="008C07D8">
          <w:rPr>
            <w:rFonts w:eastAsia="Calibri" w:cs="Times New Roman"/>
            <w:sz w:val="28"/>
            <w:szCs w:val="28"/>
          </w:rPr>
          <w:t>http://www.lestvitsa.dp.ua/</w:t>
        </w:r>
      </w:hyperlink>
    </w:p>
    <w:p w:rsidR="008C07D8" w:rsidRPr="008C07D8" w:rsidRDefault="00B0753D" w:rsidP="008C07D8">
      <w:pPr>
        <w:spacing w:after="0" w:line="276" w:lineRule="auto"/>
        <w:jc w:val="both"/>
        <w:rPr>
          <w:rFonts w:eastAsia="Calibri" w:cs="Times New Roman"/>
          <w:sz w:val="28"/>
          <w:szCs w:val="28"/>
        </w:rPr>
      </w:pPr>
      <w:hyperlink r:id="rId14" w:history="1">
        <w:r w:rsidR="008C07D8" w:rsidRPr="008C07D8">
          <w:rPr>
            <w:rFonts w:eastAsia="Calibri" w:cs="Times New Roman"/>
            <w:sz w:val="28"/>
            <w:szCs w:val="28"/>
          </w:rPr>
          <w:t>http://drevo-info.ru/</w:t>
        </w:r>
      </w:hyperlink>
    </w:p>
    <w:p w:rsidR="008C07D8" w:rsidRPr="0034473E" w:rsidRDefault="00B0753D" w:rsidP="008C07D8">
      <w:pPr>
        <w:spacing w:after="0" w:line="276" w:lineRule="auto"/>
        <w:jc w:val="both"/>
        <w:rPr>
          <w:rFonts w:eastAsia="Calibri" w:cs="Times New Roman"/>
          <w:sz w:val="28"/>
          <w:szCs w:val="28"/>
        </w:rPr>
      </w:pPr>
      <w:hyperlink r:id="rId15" w:history="1">
        <w:r w:rsidR="001B4CCF" w:rsidRPr="0034473E">
          <w:rPr>
            <w:rStyle w:val="a3"/>
            <w:rFonts w:eastAsia="Calibri" w:cs="Times New Roman"/>
            <w:color w:val="auto"/>
            <w:sz w:val="28"/>
            <w:szCs w:val="28"/>
            <w:u w:val="none"/>
          </w:rPr>
          <w:t>www.obsheedelo.com</w:t>
        </w:r>
      </w:hyperlink>
    </w:p>
    <w:p w:rsidR="001B4CCF" w:rsidRPr="008C07D8" w:rsidRDefault="001B4CCF" w:rsidP="008C07D8">
      <w:pPr>
        <w:spacing w:after="0" w:line="276" w:lineRule="auto"/>
        <w:jc w:val="both"/>
        <w:rPr>
          <w:rFonts w:eastAsia="Calibri" w:cs="Times New Roman"/>
          <w:sz w:val="28"/>
          <w:szCs w:val="28"/>
        </w:rPr>
      </w:pPr>
      <w:r w:rsidRPr="001B4CCF">
        <w:rPr>
          <w:rFonts w:eastAsia="Calibri" w:cs="Times New Roman"/>
          <w:sz w:val="28"/>
          <w:szCs w:val="28"/>
        </w:rPr>
        <w:lastRenderedPageBreak/>
        <w:t>http://ikona-i-molitva.info</w:t>
      </w:r>
    </w:p>
    <w:p w:rsidR="008C07D8" w:rsidRPr="008C07D8" w:rsidRDefault="008C07D8" w:rsidP="008C07D8">
      <w:pPr>
        <w:spacing w:after="200" w:line="276" w:lineRule="auto"/>
        <w:jc w:val="both"/>
        <w:rPr>
          <w:rFonts w:eastAsia="Calibri" w:cs="Times New Roman"/>
          <w:sz w:val="28"/>
          <w:szCs w:val="28"/>
        </w:rPr>
      </w:pPr>
    </w:p>
    <w:p w:rsidR="008C07D8" w:rsidRPr="008C07D8" w:rsidRDefault="008C07D8" w:rsidP="008C07D8">
      <w:pPr>
        <w:spacing w:after="200" w:line="276" w:lineRule="auto"/>
        <w:jc w:val="both"/>
        <w:rPr>
          <w:rFonts w:eastAsia="Calibri" w:cs="Times New Roman"/>
          <w:sz w:val="28"/>
          <w:szCs w:val="28"/>
        </w:rPr>
      </w:pPr>
      <w:r w:rsidRPr="008C07D8">
        <w:rPr>
          <w:rFonts w:eastAsia="Calibri" w:cs="Times New Roman"/>
          <w:sz w:val="28"/>
          <w:szCs w:val="28"/>
        </w:rPr>
        <w:t>Здесь Вы найдёте интересные статьи, практические советы и рекомендации, сценарии массовых мероприятий.</w:t>
      </w:r>
    </w:p>
    <w:p w:rsidR="008C07D8" w:rsidRPr="008C07D8" w:rsidRDefault="008C07D8" w:rsidP="008C07D8">
      <w:pPr>
        <w:spacing w:after="200" w:line="276" w:lineRule="auto"/>
        <w:jc w:val="both"/>
        <w:rPr>
          <w:rFonts w:eastAsia="Calibri" w:cs="Times New Roman"/>
          <w:sz w:val="28"/>
          <w:szCs w:val="28"/>
        </w:rPr>
      </w:pPr>
    </w:p>
    <w:p w:rsidR="008C07D8" w:rsidRPr="008C07D8" w:rsidRDefault="008C07D8" w:rsidP="008C07D8">
      <w:pPr>
        <w:spacing w:after="200" w:line="276" w:lineRule="auto"/>
        <w:jc w:val="both"/>
        <w:rPr>
          <w:rFonts w:eastAsia="Calibri" w:cs="Times New Roman"/>
          <w:sz w:val="28"/>
          <w:szCs w:val="28"/>
        </w:rPr>
      </w:pPr>
    </w:p>
    <w:p w:rsidR="008C07D8" w:rsidRPr="008C07D8" w:rsidRDefault="008C07D8" w:rsidP="008C07D8">
      <w:pPr>
        <w:spacing w:after="200" w:line="276" w:lineRule="auto"/>
        <w:jc w:val="both"/>
        <w:rPr>
          <w:rFonts w:eastAsia="Calibri" w:cs="Times New Roman"/>
          <w:sz w:val="28"/>
          <w:szCs w:val="28"/>
        </w:rPr>
      </w:pPr>
    </w:p>
    <w:p w:rsidR="008C07D8" w:rsidRDefault="008C07D8"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Default="001B4CCF" w:rsidP="008C07D8">
      <w:pPr>
        <w:spacing w:after="200" w:line="276" w:lineRule="auto"/>
        <w:jc w:val="both"/>
        <w:rPr>
          <w:rFonts w:eastAsia="Calibri" w:cs="Times New Roman"/>
          <w:sz w:val="28"/>
          <w:szCs w:val="28"/>
        </w:rPr>
      </w:pPr>
    </w:p>
    <w:p w:rsidR="001B4CCF" w:rsidRPr="008C07D8" w:rsidRDefault="001B4CCF" w:rsidP="008C07D8">
      <w:pPr>
        <w:spacing w:after="200" w:line="276" w:lineRule="auto"/>
        <w:jc w:val="both"/>
        <w:rPr>
          <w:rFonts w:eastAsia="Calibri" w:cs="Times New Roman"/>
          <w:sz w:val="28"/>
          <w:szCs w:val="28"/>
        </w:rPr>
      </w:pPr>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t xml:space="preserve">Составитель: </w:t>
      </w:r>
      <w:proofErr w:type="spellStart"/>
      <w:r w:rsidRPr="008C07D8">
        <w:rPr>
          <w:rFonts w:eastAsia="Calibri" w:cs="Times New Roman"/>
          <w:sz w:val="28"/>
          <w:szCs w:val="28"/>
        </w:rPr>
        <w:t>Войтешик</w:t>
      </w:r>
      <w:proofErr w:type="spellEnd"/>
      <w:r w:rsidRPr="008C07D8">
        <w:rPr>
          <w:rFonts w:eastAsia="Calibri" w:cs="Times New Roman"/>
          <w:sz w:val="28"/>
          <w:szCs w:val="28"/>
        </w:rPr>
        <w:t xml:space="preserve"> Тамара Михайловна, </w:t>
      </w:r>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t>методист 1 категории отдела библиотечного маркетинга и рекламы</w:t>
      </w:r>
    </w:p>
    <w:p w:rsidR="008C07D8" w:rsidRPr="008C07D8" w:rsidRDefault="008C07D8" w:rsidP="008C07D8">
      <w:pPr>
        <w:spacing w:after="200" w:line="276" w:lineRule="auto"/>
        <w:jc w:val="both"/>
        <w:rPr>
          <w:rFonts w:eastAsia="Calibri" w:cs="Times New Roman"/>
          <w:sz w:val="28"/>
          <w:szCs w:val="28"/>
        </w:rPr>
      </w:pPr>
    </w:p>
    <w:p w:rsidR="008C07D8" w:rsidRPr="008C07D8" w:rsidRDefault="008C07D8" w:rsidP="008C07D8">
      <w:pPr>
        <w:spacing w:after="200" w:line="276" w:lineRule="auto"/>
        <w:jc w:val="both"/>
        <w:rPr>
          <w:rFonts w:eastAsia="Calibri" w:cs="Times New Roman"/>
          <w:sz w:val="28"/>
          <w:szCs w:val="28"/>
        </w:rPr>
      </w:pPr>
      <w:r w:rsidRPr="008C07D8">
        <w:rPr>
          <w:rFonts w:eastAsia="Calibri" w:cs="Times New Roman"/>
          <w:sz w:val="28"/>
          <w:szCs w:val="28"/>
        </w:rPr>
        <w:t>Строим храм души: методические рекомендации по духовно-нравственному воспитанию / сост. Т.</w:t>
      </w:r>
      <w:r w:rsidR="001B4CCF">
        <w:rPr>
          <w:rFonts w:eastAsia="Calibri" w:cs="Times New Roman"/>
          <w:sz w:val="28"/>
          <w:szCs w:val="28"/>
        </w:rPr>
        <w:t xml:space="preserve"> </w:t>
      </w:r>
      <w:r w:rsidRPr="008C07D8">
        <w:rPr>
          <w:rFonts w:eastAsia="Calibri" w:cs="Times New Roman"/>
          <w:sz w:val="28"/>
          <w:szCs w:val="28"/>
        </w:rPr>
        <w:t>М.</w:t>
      </w:r>
      <w:r w:rsidR="001B4CCF">
        <w:rPr>
          <w:rFonts w:eastAsia="Calibri" w:cs="Times New Roman"/>
          <w:sz w:val="28"/>
          <w:szCs w:val="28"/>
        </w:rPr>
        <w:t xml:space="preserve"> </w:t>
      </w:r>
      <w:proofErr w:type="spellStart"/>
      <w:r w:rsidRPr="008C07D8">
        <w:rPr>
          <w:rFonts w:eastAsia="Calibri" w:cs="Times New Roman"/>
          <w:sz w:val="28"/>
          <w:szCs w:val="28"/>
        </w:rPr>
        <w:t>Войтешик</w:t>
      </w:r>
      <w:proofErr w:type="spellEnd"/>
      <w:r w:rsidRPr="008C07D8">
        <w:rPr>
          <w:rFonts w:eastAsia="Calibri" w:cs="Times New Roman"/>
          <w:sz w:val="28"/>
          <w:szCs w:val="28"/>
        </w:rPr>
        <w:t>.</w:t>
      </w:r>
      <w:r w:rsidR="001B4CCF">
        <w:rPr>
          <w:rFonts w:eastAsia="Calibri" w:cs="Times New Roman"/>
          <w:sz w:val="28"/>
          <w:szCs w:val="28"/>
        </w:rPr>
        <w:t xml:space="preserve"> – </w:t>
      </w:r>
      <w:r w:rsidRPr="008C07D8">
        <w:rPr>
          <w:rFonts w:eastAsia="Calibri" w:cs="Times New Roman"/>
          <w:sz w:val="28"/>
          <w:szCs w:val="28"/>
        </w:rPr>
        <w:t>Новая Мышь</w:t>
      </w:r>
      <w:proofErr w:type="gramStart"/>
      <w:r w:rsidR="001B4CCF">
        <w:rPr>
          <w:rFonts w:eastAsia="Calibri" w:cs="Times New Roman"/>
          <w:sz w:val="28"/>
          <w:szCs w:val="28"/>
        </w:rPr>
        <w:t xml:space="preserve"> </w:t>
      </w:r>
      <w:r w:rsidRPr="008C07D8">
        <w:rPr>
          <w:rFonts w:eastAsia="Calibri" w:cs="Times New Roman"/>
          <w:sz w:val="28"/>
          <w:szCs w:val="28"/>
        </w:rPr>
        <w:t>:</w:t>
      </w:r>
      <w:proofErr w:type="gramEnd"/>
      <w:r w:rsidRPr="008C07D8">
        <w:rPr>
          <w:rFonts w:eastAsia="Calibri" w:cs="Times New Roman"/>
          <w:sz w:val="28"/>
          <w:szCs w:val="28"/>
        </w:rPr>
        <w:t xml:space="preserve"> Центральная районная библиотека, 2</w:t>
      </w:r>
      <w:r w:rsidR="001B4CCF">
        <w:rPr>
          <w:rFonts w:eastAsia="Calibri" w:cs="Times New Roman"/>
          <w:sz w:val="28"/>
          <w:szCs w:val="28"/>
        </w:rPr>
        <w:t xml:space="preserve">017. – </w:t>
      </w:r>
      <w:r w:rsidRPr="008C07D8">
        <w:rPr>
          <w:rFonts w:eastAsia="Calibri" w:cs="Times New Roman"/>
          <w:sz w:val="28"/>
          <w:szCs w:val="28"/>
        </w:rPr>
        <w:t>7с.</w:t>
      </w:r>
    </w:p>
    <w:p w:rsidR="008C07D8" w:rsidRPr="008C07D8" w:rsidRDefault="008C07D8" w:rsidP="008C07D8">
      <w:pPr>
        <w:spacing w:after="200" w:line="276" w:lineRule="auto"/>
        <w:jc w:val="both"/>
        <w:rPr>
          <w:rFonts w:eastAsia="Calibri" w:cs="Times New Roman"/>
          <w:sz w:val="28"/>
          <w:szCs w:val="28"/>
        </w:rPr>
      </w:pPr>
      <w:r w:rsidRPr="008C07D8">
        <w:rPr>
          <w:rFonts w:eastAsia="Calibri" w:cs="Times New Roman"/>
          <w:sz w:val="28"/>
          <w:szCs w:val="28"/>
        </w:rPr>
        <w:t xml:space="preserve">  </w:t>
      </w:r>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t>Наш адрес:</w:t>
      </w:r>
    </w:p>
    <w:p w:rsidR="008C07D8" w:rsidRPr="008C07D8" w:rsidRDefault="008C07D8" w:rsidP="008C07D8">
      <w:pPr>
        <w:spacing w:after="0" w:line="276" w:lineRule="auto"/>
        <w:jc w:val="both"/>
        <w:rPr>
          <w:rFonts w:eastAsia="Calibri" w:cs="Times New Roman"/>
          <w:sz w:val="28"/>
          <w:szCs w:val="28"/>
        </w:rPr>
      </w:pPr>
      <w:proofErr w:type="spellStart"/>
      <w:r w:rsidRPr="008C07D8">
        <w:rPr>
          <w:rFonts w:eastAsia="Calibri" w:cs="Times New Roman"/>
          <w:sz w:val="28"/>
          <w:szCs w:val="28"/>
        </w:rPr>
        <w:t>ул.Парковая</w:t>
      </w:r>
      <w:proofErr w:type="spellEnd"/>
      <w:r w:rsidRPr="008C07D8">
        <w:rPr>
          <w:rFonts w:eastAsia="Calibri" w:cs="Times New Roman"/>
          <w:sz w:val="28"/>
          <w:szCs w:val="28"/>
        </w:rPr>
        <w:t xml:space="preserve">, 14  </w:t>
      </w:r>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t xml:space="preserve">225 331 </w:t>
      </w:r>
      <w:proofErr w:type="spellStart"/>
      <w:r w:rsidRPr="008C07D8">
        <w:rPr>
          <w:rFonts w:eastAsia="Calibri" w:cs="Times New Roman"/>
          <w:sz w:val="28"/>
          <w:szCs w:val="28"/>
        </w:rPr>
        <w:t>д.Новая</w:t>
      </w:r>
      <w:proofErr w:type="spellEnd"/>
      <w:r w:rsidRPr="008C07D8">
        <w:rPr>
          <w:rFonts w:eastAsia="Calibri" w:cs="Times New Roman"/>
          <w:sz w:val="28"/>
          <w:szCs w:val="28"/>
        </w:rPr>
        <w:t xml:space="preserve"> Мышь,</w:t>
      </w:r>
    </w:p>
    <w:p w:rsidR="008C07D8" w:rsidRPr="008C07D8" w:rsidRDefault="008C07D8" w:rsidP="008C07D8">
      <w:pPr>
        <w:spacing w:after="0" w:line="276" w:lineRule="auto"/>
        <w:jc w:val="both"/>
        <w:rPr>
          <w:rFonts w:eastAsia="Calibri" w:cs="Times New Roman"/>
          <w:sz w:val="28"/>
          <w:szCs w:val="28"/>
        </w:rPr>
      </w:pPr>
      <w:proofErr w:type="spellStart"/>
      <w:r w:rsidRPr="008C07D8">
        <w:rPr>
          <w:rFonts w:eastAsia="Calibri" w:cs="Times New Roman"/>
          <w:sz w:val="28"/>
          <w:szCs w:val="28"/>
        </w:rPr>
        <w:t>Барановичская</w:t>
      </w:r>
      <w:proofErr w:type="spellEnd"/>
      <w:r w:rsidRPr="008C07D8">
        <w:rPr>
          <w:rFonts w:eastAsia="Calibri" w:cs="Times New Roman"/>
          <w:sz w:val="28"/>
          <w:szCs w:val="28"/>
        </w:rPr>
        <w:t xml:space="preserve"> центральная районная библиотека </w:t>
      </w:r>
      <w:proofErr w:type="spellStart"/>
      <w:r w:rsidRPr="008C07D8">
        <w:rPr>
          <w:rFonts w:eastAsia="Calibri" w:cs="Times New Roman"/>
          <w:sz w:val="28"/>
          <w:szCs w:val="28"/>
        </w:rPr>
        <w:t>им.Яна</w:t>
      </w:r>
      <w:proofErr w:type="spellEnd"/>
      <w:r w:rsidRPr="008C07D8">
        <w:rPr>
          <w:rFonts w:eastAsia="Calibri" w:cs="Times New Roman"/>
          <w:sz w:val="28"/>
          <w:szCs w:val="28"/>
        </w:rPr>
        <w:t xml:space="preserve"> </w:t>
      </w:r>
      <w:proofErr w:type="spellStart"/>
      <w:r w:rsidRPr="008C07D8">
        <w:rPr>
          <w:rFonts w:eastAsia="Calibri" w:cs="Times New Roman"/>
          <w:sz w:val="28"/>
          <w:szCs w:val="28"/>
        </w:rPr>
        <w:t>Чечота</w:t>
      </w:r>
      <w:proofErr w:type="spellEnd"/>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lastRenderedPageBreak/>
        <w:t>Отдел библиотечного маркетинга и рекламы</w:t>
      </w:r>
    </w:p>
    <w:p w:rsidR="008C07D8" w:rsidRPr="008C07D8" w:rsidRDefault="008C07D8" w:rsidP="008C07D8">
      <w:pPr>
        <w:spacing w:after="200" w:line="276" w:lineRule="auto"/>
        <w:jc w:val="both"/>
        <w:rPr>
          <w:rFonts w:eastAsia="Calibri" w:cs="Times New Roman"/>
          <w:sz w:val="28"/>
          <w:szCs w:val="28"/>
        </w:rPr>
      </w:pPr>
    </w:p>
    <w:p w:rsidR="008C07D8" w:rsidRPr="008C07D8" w:rsidRDefault="008C07D8" w:rsidP="008C07D8">
      <w:pPr>
        <w:spacing w:after="0" w:line="276" w:lineRule="auto"/>
        <w:jc w:val="both"/>
        <w:rPr>
          <w:rFonts w:eastAsia="Calibri" w:cs="Times New Roman"/>
          <w:sz w:val="28"/>
          <w:szCs w:val="28"/>
        </w:rPr>
      </w:pPr>
      <w:r w:rsidRPr="008C07D8">
        <w:rPr>
          <w:rFonts w:eastAsia="Calibri" w:cs="Times New Roman"/>
          <w:sz w:val="28"/>
          <w:szCs w:val="28"/>
        </w:rPr>
        <w:t>Тел.: 8(0163) 64-25-65</w:t>
      </w:r>
    </w:p>
    <w:p w:rsidR="004D0FBB" w:rsidRPr="001B4CCF" w:rsidRDefault="008C07D8" w:rsidP="001B4CCF">
      <w:pPr>
        <w:spacing w:after="200" w:line="276" w:lineRule="auto"/>
        <w:jc w:val="both"/>
        <w:rPr>
          <w:rFonts w:eastAsia="Calibri" w:cs="Times New Roman"/>
          <w:sz w:val="28"/>
          <w:szCs w:val="28"/>
        </w:rPr>
      </w:pPr>
      <w:r w:rsidRPr="008C07D8">
        <w:rPr>
          <w:rFonts w:eastAsia="Calibri" w:cs="Times New Roman"/>
          <w:sz w:val="28"/>
          <w:szCs w:val="28"/>
          <w:lang w:val="en-US"/>
        </w:rPr>
        <w:t>E</w:t>
      </w:r>
      <w:r w:rsidRPr="008C07D8">
        <w:rPr>
          <w:rFonts w:eastAsia="Calibri" w:cs="Times New Roman"/>
          <w:sz w:val="28"/>
          <w:szCs w:val="28"/>
        </w:rPr>
        <w:t>-</w:t>
      </w:r>
      <w:r w:rsidRPr="008C07D8">
        <w:rPr>
          <w:rFonts w:eastAsia="Calibri" w:cs="Times New Roman"/>
          <w:sz w:val="28"/>
          <w:szCs w:val="28"/>
          <w:lang w:val="en-US"/>
        </w:rPr>
        <w:t>mail</w:t>
      </w:r>
      <w:r w:rsidRPr="008C07D8">
        <w:rPr>
          <w:rFonts w:eastAsia="Calibri" w:cs="Times New Roman"/>
          <w:sz w:val="28"/>
          <w:szCs w:val="28"/>
        </w:rPr>
        <w:t xml:space="preserve">:  </w:t>
      </w:r>
      <w:proofErr w:type="spellStart"/>
      <w:r w:rsidRPr="008C07D8">
        <w:rPr>
          <w:rFonts w:eastAsia="Calibri" w:cs="Times New Roman"/>
          <w:sz w:val="28"/>
          <w:szCs w:val="28"/>
          <w:lang w:val="en-US"/>
        </w:rPr>
        <w:t>rcbsbar</w:t>
      </w:r>
      <w:proofErr w:type="spellEnd"/>
      <w:r w:rsidRPr="008C07D8">
        <w:rPr>
          <w:rFonts w:eastAsia="Calibri" w:cs="Times New Roman"/>
          <w:sz w:val="28"/>
          <w:szCs w:val="28"/>
        </w:rPr>
        <w:t>@</w:t>
      </w:r>
      <w:r w:rsidRPr="008C07D8">
        <w:rPr>
          <w:rFonts w:eastAsia="Calibri" w:cs="Times New Roman"/>
          <w:sz w:val="28"/>
          <w:szCs w:val="28"/>
          <w:lang w:val="en-US"/>
        </w:rPr>
        <w:t>mail</w:t>
      </w:r>
      <w:r w:rsidRPr="008C07D8">
        <w:rPr>
          <w:rFonts w:eastAsia="Calibri" w:cs="Times New Roman"/>
          <w:sz w:val="28"/>
          <w:szCs w:val="28"/>
        </w:rPr>
        <w:t>.</w:t>
      </w:r>
      <w:proofErr w:type="spellStart"/>
      <w:r w:rsidRPr="008C07D8">
        <w:rPr>
          <w:rFonts w:eastAsia="Calibri" w:cs="Times New Roman"/>
          <w:sz w:val="28"/>
          <w:szCs w:val="28"/>
          <w:lang w:val="en-US"/>
        </w:rPr>
        <w:t>ru</w:t>
      </w:r>
      <w:proofErr w:type="spellEnd"/>
    </w:p>
    <w:sectPr w:rsidR="004D0FBB" w:rsidRPr="001B4CCF" w:rsidSect="00DE329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17A8F"/>
    <w:multiLevelType w:val="hybridMultilevel"/>
    <w:tmpl w:val="11621AFA"/>
    <w:lvl w:ilvl="0" w:tplc="188E5C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D8"/>
    <w:rsid w:val="001B4CCF"/>
    <w:rsid w:val="00271720"/>
    <w:rsid w:val="002C435C"/>
    <w:rsid w:val="0034473E"/>
    <w:rsid w:val="004D0FBB"/>
    <w:rsid w:val="008C07D8"/>
    <w:rsid w:val="00AE4777"/>
    <w:rsid w:val="00B0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5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4C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5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4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estvitsa.dp.u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predani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avoslavie.ru/" TargetMode="External"/><Relationship Id="rId5" Type="http://schemas.openxmlformats.org/officeDocument/2006/relationships/webSettings" Target="webSettings.xml"/><Relationship Id="rId15" Type="http://schemas.openxmlformats.org/officeDocument/2006/relationships/hyperlink" Target="http://www.obsheedelo.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drevo-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Artyom</cp:lastModifiedBy>
  <cp:revision>5</cp:revision>
  <dcterms:created xsi:type="dcterms:W3CDTF">2018-03-13T08:09:00Z</dcterms:created>
  <dcterms:modified xsi:type="dcterms:W3CDTF">2018-05-28T06:11:00Z</dcterms:modified>
</cp:coreProperties>
</file>